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B0518" w14:textId="77777777" w:rsidR="000F08AB" w:rsidRDefault="000F08AB">
      <w:r>
        <w:rPr>
          <w:noProof/>
        </w:rPr>
        <w:drawing>
          <wp:anchor distT="0" distB="0" distL="114300" distR="114300" simplePos="0" relativeHeight="251660288" behindDoc="1" locked="0" layoutInCell="1" allowOverlap="1" wp14:anchorId="22A915B3" wp14:editId="2FEAA5D3">
            <wp:simplePos x="0" y="0"/>
            <wp:positionH relativeFrom="page">
              <wp:posOffset>20472</wp:posOffset>
            </wp:positionH>
            <wp:positionV relativeFrom="paragraph">
              <wp:posOffset>-914400</wp:posOffset>
            </wp:positionV>
            <wp:extent cx="7540464" cy="8558456"/>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51312" cy="8570769"/>
                    </a:xfrm>
                    <a:prstGeom prst="rect">
                      <a:avLst/>
                    </a:prstGeom>
                  </pic:spPr>
                </pic:pic>
              </a:graphicData>
            </a:graphic>
            <wp14:sizeRelH relativeFrom="page">
              <wp14:pctWidth>0</wp14:pctWidth>
            </wp14:sizeRelH>
            <wp14:sizeRelV relativeFrom="page">
              <wp14:pctHeight>0</wp14:pctHeight>
            </wp14:sizeRelV>
          </wp:anchor>
        </w:drawing>
      </w:r>
    </w:p>
    <w:p w14:paraId="31DF1900" w14:textId="77777777" w:rsidR="000F08AB" w:rsidRDefault="000F08AB"/>
    <w:p w14:paraId="56CEE014" w14:textId="77777777" w:rsidR="000F08AB" w:rsidRDefault="000F08AB"/>
    <w:p w14:paraId="59773941" w14:textId="77777777" w:rsidR="000F08AB" w:rsidRDefault="000F08AB"/>
    <w:p w14:paraId="4DDC5239" w14:textId="77777777" w:rsidR="000F08AB" w:rsidRDefault="000F08AB"/>
    <w:p w14:paraId="184B25DB" w14:textId="77777777" w:rsidR="000F08AB" w:rsidRDefault="000F08AB"/>
    <w:p w14:paraId="15F81189" w14:textId="77777777" w:rsidR="000F08AB" w:rsidRDefault="000F08AB"/>
    <w:p w14:paraId="68C5797A" w14:textId="77777777" w:rsidR="000F08AB" w:rsidRDefault="000F08AB"/>
    <w:p w14:paraId="7AD22CCF" w14:textId="77777777" w:rsidR="000F08AB" w:rsidRDefault="000F08AB"/>
    <w:p w14:paraId="6C0E0C30" w14:textId="77777777" w:rsidR="000F08AB" w:rsidRDefault="000F08AB"/>
    <w:p w14:paraId="71F68B8A" w14:textId="77777777" w:rsidR="000F08AB" w:rsidRDefault="000F08AB"/>
    <w:p w14:paraId="1A5421F3" w14:textId="77777777" w:rsidR="000F08AB" w:rsidRDefault="000F08AB"/>
    <w:p w14:paraId="28A721A6" w14:textId="77777777" w:rsidR="000F08AB" w:rsidRDefault="000F08AB"/>
    <w:p w14:paraId="2EC2A3E3" w14:textId="77777777" w:rsidR="000F08AB" w:rsidRDefault="000F08AB"/>
    <w:p w14:paraId="7C161959" w14:textId="77777777" w:rsidR="000F08AB" w:rsidRDefault="000F08AB"/>
    <w:p w14:paraId="76D75C05" w14:textId="77777777" w:rsidR="000F08AB" w:rsidRDefault="000F08AB"/>
    <w:p w14:paraId="3EF23336" w14:textId="77777777" w:rsidR="000F08AB" w:rsidRDefault="000F08AB"/>
    <w:p w14:paraId="6CA38125" w14:textId="77777777" w:rsidR="000F08AB" w:rsidRDefault="00821FCF">
      <w:r>
        <w:rPr>
          <w:noProof/>
        </w:rPr>
        <mc:AlternateContent>
          <mc:Choice Requires="wps">
            <w:drawing>
              <wp:anchor distT="45720" distB="45720" distL="114300" distR="114300" simplePos="0" relativeHeight="251662336" behindDoc="0" locked="0" layoutInCell="1" allowOverlap="1" wp14:anchorId="24E7B22C" wp14:editId="67AB171A">
                <wp:simplePos x="0" y="0"/>
                <wp:positionH relativeFrom="page">
                  <wp:posOffset>351165</wp:posOffset>
                </wp:positionH>
                <wp:positionV relativeFrom="paragraph">
                  <wp:posOffset>355003</wp:posOffset>
                </wp:positionV>
                <wp:extent cx="51657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725" cy="1404620"/>
                        </a:xfrm>
                        <a:prstGeom prst="rect">
                          <a:avLst/>
                        </a:prstGeom>
                        <a:noFill/>
                        <a:ln w="9525">
                          <a:noFill/>
                          <a:miter lim="800000"/>
                          <a:headEnd/>
                          <a:tailEnd/>
                        </a:ln>
                      </wps:spPr>
                      <wps:txbx>
                        <w:txbxContent>
                          <w:p w14:paraId="5F7D1438" w14:textId="77777777" w:rsidR="001E7026" w:rsidRPr="00821FCF" w:rsidRDefault="001E7026">
                            <w:pPr>
                              <w:rPr>
                                <w:b/>
                                <w:color w:val="FFFFFF" w:themeColor="background1"/>
                                <w:sz w:val="72"/>
                                <w:szCs w:val="72"/>
                              </w:rPr>
                            </w:pPr>
                            <w:r w:rsidRPr="00821FCF">
                              <w:rPr>
                                <w:b/>
                                <w:color w:val="FFFFFF" w:themeColor="background1"/>
                                <w:sz w:val="72"/>
                                <w:szCs w:val="72"/>
                              </w:rPr>
                              <w:t>Polaris Multi Academy Trust</w:t>
                            </w:r>
                          </w:p>
                          <w:p w14:paraId="5C7DA3D3" w14:textId="77777777" w:rsidR="001E7026" w:rsidRPr="00821FCF" w:rsidRDefault="001E7026">
                            <w:pPr>
                              <w:rPr>
                                <w:b/>
                                <w:color w:val="FFFFFF" w:themeColor="background1"/>
                                <w:sz w:val="56"/>
                                <w:szCs w:val="56"/>
                              </w:rPr>
                            </w:pPr>
                            <w:r w:rsidRPr="00821FCF">
                              <w:rPr>
                                <w:b/>
                                <w:color w:val="FFFFFF" w:themeColor="background1"/>
                                <w:sz w:val="56"/>
                                <w:szCs w:val="56"/>
                              </w:rPr>
                              <w:t xml:space="preserve">Strategic Plans </w:t>
                            </w:r>
                          </w:p>
                          <w:p w14:paraId="5B02BCAD" w14:textId="4F767A83" w:rsidR="001E7026" w:rsidRPr="00FC283C" w:rsidRDefault="001E7026">
                            <w:pPr>
                              <w:rPr>
                                <w:b/>
                                <w:color w:val="FFFF00"/>
                                <w:sz w:val="48"/>
                                <w:szCs w:val="48"/>
                              </w:rPr>
                            </w:pPr>
                            <w:r w:rsidRPr="00FC283C">
                              <w:rPr>
                                <w:b/>
                                <w:color w:val="FFFF00"/>
                                <w:sz w:val="48"/>
                                <w:szCs w:val="48"/>
                              </w:rPr>
                              <w:t>202</w:t>
                            </w:r>
                            <w:r w:rsidR="00F705E0" w:rsidRPr="00FC283C">
                              <w:rPr>
                                <w:b/>
                                <w:color w:val="FFFF00"/>
                                <w:sz w:val="48"/>
                                <w:szCs w:val="48"/>
                              </w:rPr>
                              <w:t>1</w:t>
                            </w:r>
                            <w:r w:rsidRPr="00FC283C">
                              <w:rPr>
                                <w:b/>
                                <w:color w:val="FFFF00"/>
                                <w:sz w:val="48"/>
                                <w:szCs w:val="48"/>
                              </w:rPr>
                              <w:t xml:space="preserve"> - 202</w:t>
                            </w:r>
                            <w:r w:rsidR="0025766F" w:rsidRPr="00FC283C">
                              <w:rPr>
                                <w:b/>
                                <w:color w:val="FFFF00"/>
                                <w:sz w:val="48"/>
                                <w:szCs w:val="48"/>
                              </w:rPr>
                              <w:t>4</w:t>
                            </w:r>
                            <w:r w:rsidRPr="00FC283C">
                              <w:rPr>
                                <w:b/>
                                <w:color w:val="FFFF00"/>
                                <w:sz w:val="48"/>
                                <w:szCs w:val="4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E7B22C" id="_x0000_t202" coordsize="21600,21600" o:spt="202" path="m,l,21600r21600,l21600,xe">
                <v:stroke joinstyle="miter"/>
                <v:path gradientshapeok="t" o:connecttype="rect"/>
              </v:shapetype>
              <v:shape id="Text Box 2" o:spid="_x0000_s1026" type="#_x0000_t202" style="position:absolute;margin-left:27.65pt;margin-top:27.95pt;width:406.75pt;height:110.6pt;z-index:2516623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KJ+AEAAM4DAAAOAAAAZHJzL2Uyb0RvYy54bWysU9Fu2yAUfZ+0f0C8L7YjJ2utOFXXLtOk&#10;rpvU7QMwxjEacBmQ2NnX74LdNOrepvkBcX3h3HvOPWxuRq3IUTgvwdS0WOSUCMOhlWZf0x/fd++u&#10;KPGBmZYpMKKmJ+Hpzfbtm81gK7GEHlQrHEEQ46vB1rQPwVZZ5nkvNPMLsMJgsgOnWcDQ7bPWsQHR&#10;tcqWeb7OBnCtdcCF9/j3fkrSbcLvOsHD167zIhBVU+wtpNWltYlrtt2wau+Y7SWf22D/0IVm0mDR&#10;M9Q9C4wcnPwLSkvuwEMXFhx0Bl0nuUgckE2Rv2Lz1DMrEhcUx9uzTP7/wfLH45P95kgYP8CIA0wk&#10;vH0A/tMTA3c9M3tx6xwMvWAtFi6iZNlgfTVfjVL7ykeQZvgCLQ6ZHQIkoLFzOqqCPAmi4wBOZ9HF&#10;GAjHn6tivXq/XFHCMVeUebleprFkrHq+bp0PnwRoEjc1dTjVBM+ODz7Edlj1fCRWM7CTSqXJKkOG&#10;ml6vEP9VRsuAxlNS1/Qqj99khcjyo2nT5cCkmvZYQJmZdmQ6cQ5jM+LBSL+B9oQCOJgMhg8CNz24&#10;35QMaK6a+l8H5gQl6rNBEa+LsoxuTEGJ9DFwl5nmMsMMR6iaBkqm7V1IDo6MvL1FsXcyyfDSydwr&#10;miapMxs8uvIyTqdenuH2DwAAAP//AwBQSwMEFAAGAAgAAAAhAABmx8veAAAACQEAAA8AAABkcnMv&#10;ZG93bnJldi54bWxMj81OwzAQhO9IvIO1SNyo06A2IY1TVagtR0qJOLvxNomIf2S7aXh7tic4rUYz&#10;mv2mXE96YCP60FsjYD5LgKFprOpNK6D+3D3lwEKURsnBGhTwgwHW1f1dKQtlr+YDx2NsGZWYUEgB&#10;XYyu4Dw0HWoZZtahIe9svZaRpG+58vJK5XrgaZIsuZa9oQ+ddPjaYfN9vGgBLrp99ubfD5vtbkzq&#10;r32d9u1WiMeHabMCFnGKf2G44RM6VMR0shejAhsELBbPlLzdF2Dk58ucppwEpFk2B16V/P+C6hcA&#10;AP//AwBQSwECLQAUAAYACAAAACEAtoM4kv4AAADhAQAAEwAAAAAAAAAAAAAAAAAAAAAAW0NvbnRl&#10;bnRfVHlwZXNdLnhtbFBLAQItABQABgAIAAAAIQA4/SH/1gAAAJQBAAALAAAAAAAAAAAAAAAAAC8B&#10;AABfcmVscy8ucmVsc1BLAQItABQABgAIAAAAIQBNAuKJ+AEAAM4DAAAOAAAAAAAAAAAAAAAAAC4C&#10;AABkcnMvZTJvRG9jLnhtbFBLAQItABQABgAIAAAAIQAAZsfL3gAAAAkBAAAPAAAAAAAAAAAAAAAA&#10;AFIEAABkcnMvZG93bnJldi54bWxQSwUGAAAAAAQABADzAAAAXQUAAAAA&#10;" filled="f" stroked="f">
                <v:textbox style="mso-fit-shape-to-text:t">
                  <w:txbxContent>
                    <w:p w14:paraId="5F7D1438" w14:textId="77777777" w:rsidR="001E7026" w:rsidRPr="00821FCF" w:rsidRDefault="001E7026">
                      <w:pPr>
                        <w:rPr>
                          <w:b/>
                          <w:color w:val="FFFFFF" w:themeColor="background1"/>
                          <w:sz w:val="72"/>
                          <w:szCs w:val="72"/>
                        </w:rPr>
                      </w:pPr>
                      <w:r w:rsidRPr="00821FCF">
                        <w:rPr>
                          <w:b/>
                          <w:color w:val="FFFFFF" w:themeColor="background1"/>
                          <w:sz w:val="72"/>
                          <w:szCs w:val="72"/>
                        </w:rPr>
                        <w:t>Polaris Multi Academy Trust</w:t>
                      </w:r>
                    </w:p>
                    <w:p w14:paraId="5C7DA3D3" w14:textId="77777777" w:rsidR="001E7026" w:rsidRPr="00821FCF" w:rsidRDefault="001E7026">
                      <w:pPr>
                        <w:rPr>
                          <w:b/>
                          <w:color w:val="FFFFFF" w:themeColor="background1"/>
                          <w:sz w:val="56"/>
                          <w:szCs w:val="56"/>
                        </w:rPr>
                      </w:pPr>
                      <w:r w:rsidRPr="00821FCF">
                        <w:rPr>
                          <w:b/>
                          <w:color w:val="FFFFFF" w:themeColor="background1"/>
                          <w:sz w:val="56"/>
                          <w:szCs w:val="56"/>
                        </w:rPr>
                        <w:t xml:space="preserve">Strategic Plans </w:t>
                      </w:r>
                    </w:p>
                    <w:p w14:paraId="5B02BCAD" w14:textId="4F767A83" w:rsidR="001E7026" w:rsidRPr="00FC283C" w:rsidRDefault="001E7026">
                      <w:pPr>
                        <w:rPr>
                          <w:b/>
                          <w:color w:val="FFFF00"/>
                          <w:sz w:val="48"/>
                          <w:szCs w:val="48"/>
                        </w:rPr>
                      </w:pPr>
                      <w:r w:rsidRPr="00FC283C">
                        <w:rPr>
                          <w:b/>
                          <w:color w:val="FFFF00"/>
                          <w:sz w:val="48"/>
                          <w:szCs w:val="48"/>
                        </w:rPr>
                        <w:t>202</w:t>
                      </w:r>
                      <w:r w:rsidR="00F705E0" w:rsidRPr="00FC283C">
                        <w:rPr>
                          <w:b/>
                          <w:color w:val="FFFF00"/>
                          <w:sz w:val="48"/>
                          <w:szCs w:val="48"/>
                        </w:rPr>
                        <w:t>1</w:t>
                      </w:r>
                      <w:r w:rsidRPr="00FC283C">
                        <w:rPr>
                          <w:b/>
                          <w:color w:val="FFFF00"/>
                          <w:sz w:val="48"/>
                          <w:szCs w:val="48"/>
                        </w:rPr>
                        <w:t xml:space="preserve"> - 202</w:t>
                      </w:r>
                      <w:r w:rsidR="0025766F" w:rsidRPr="00FC283C">
                        <w:rPr>
                          <w:b/>
                          <w:color w:val="FFFF00"/>
                          <w:sz w:val="48"/>
                          <w:szCs w:val="48"/>
                        </w:rPr>
                        <w:t>4</w:t>
                      </w:r>
                      <w:r w:rsidRPr="00FC283C">
                        <w:rPr>
                          <w:b/>
                          <w:color w:val="FFFF00"/>
                          <w:sz w:val="48"/>
                          <w:szCs w:val="48"/>
                        </w:rPr>
                        <w:t xml:space="preserve"> </w:t>
                      </w:r>
                    </w:p>
                  </w:txbxContent>
                </v:textbox>
                <w10:wrap type="square" anchorx="page"/>
              </v:shape>
            </w:pict>
          </mc:Fallback>
        </mc:AlternateContent>
      </w:r>
    </w:p>
    <w:p w14:paraId="579E632C" w14:textId="77777777" w:rsidR="000F08AB" w:rsidRDefault="000F08AB"/>
    <w:p w14:paraId="724F7D33" w14:textId="77777777" w:rsidR="000F08AB" w:rsidRDefault="000F08AB"/>
    <w:p w14:paraId="6E831525" w14:textId="77777777" w:rsidR="000F08AB" w:rsidRDefault="000F08AB"/>
    <w:p w14:paraId="35CF23F4" w14:textId="77777777" w:rsidR="000F08AB" w:rsidRDefault="000F08AB"/>
    <w:p w14:paraId="66A316B0" w14:textId="77777777" w:rsidR="000F08AB" w:rsidRDefault="000F08AB"/>
    <w:p w14:paraId="19AA4FFB" w14:textId="77777777" w:rsidR="000F08AB" w:rsidRDefault="000F08AB"/>
    <w:p w14:paraId="35CB1532" w14:textId="77777777" w:rsidR="000F08AB" w:rsidRDefault="000F08AB"/>
    <w:p w14:paraId="4AF8DDCE" w14:textId="77777777" w:rsidR="000F08AB" w:rsidRDefault="000F08AB"/>
    <w:p w14:paraId="4861FBFB" w14:textId="563A4D6E" w:rsidR="000F08AB" w:rsidRDefault="000F08AB"/>
    <w:p w14:paraId="720CA558" w14:textId="15B9498F" w:rsidR="000F08AB" w:rsidRDefault="00012E95">
      <w:r>
        <w:rPr>
          <w:noProof/>
        </w:rPr>
        <w:drawing>
          <wp:anchor distT="0" distB="0" distL="114300" distR="114300" simplePos="0" relativeHeight="251663360" behindDoc="1" locked="0" layoutInCell="1" allowOverlap="1" wp14:anchorId="5B581D81" wp14:editId="1FAC0ACB">
            <wp:simplePos x="0" y="0"/>
            <wp:positionH relativeFrom="column">
              <wp:posOffset>4639523</wp:posOffset>
            </wp:positionH>
            <wp:positionV relativeFrom="paragraph">
              <wp:posOffset>12700</wp:posOffset>
            </wp:positionV>
            <wp:extent cx="1788581" cy="1266825"/>
            <wp:effectExtent l="0" t="0" r="0" b="0"/>
            <wp:wrapNone/>
            <wp:docPr id="2" name="Picture 2">
              <a:extLst xmlns:a="http://schemas.openxmlformats.org/drawingml/2006/main">
                <a:ext uri="{FF2B5EF4-FFF2-40B4-BE49-F238E27FC236}">
                  <a16:creationId xmlns:a16="http://schemas.microsoft.com/office/drawing/2014/main" id="{0FE0299A-F707-4A69-86B0-72E84729DB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id="{0FE0299A-F707-4A69-86B0-72E84729DB5B}"/>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3066" cy="12700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02703" w14:textId="77777777" w:rsidR="000F08AB" w:rsidRDefault="000F08AB"/>
    <w:p w14:paraId="54559CA5" w14:textId="77777777" w:rsidR="000F08AB" w:rsidRDefault="000F08AB"/>
    <w:p w14:paraId="736737C3" w14:textId="77777777" w:rsidR="000F08AB" w:rsidRDefault="000F08AB"/>
    <w:p w14:paraId="59D31B2A" w14:textId="77777777" w:rsidR="000F08AB" w:rsidRDefault="00C11AAD">
      <w:r>
        <w:rPr>
          <w:noProof/>
        </w:rPr>
        <w:lastRenderedPageBreak/>
        <w:drawing>
          <wp:anchor distT="0" distB="0" distL="114300" distR="114300" simplePos="0" relativeHeight="251669504" behindDoc="1" locked="0" layoutInCell="1" allowOverlap="1" wp14:anchorId="27EBBAD5" wp14:editId="196B4AEF">
            <wp:simplePos x="0" y="0"/>
            <wp:positionH relativeFrom="page">
              <wp:align>right</wp:align>
            </wp:positionH>
            <wp:positionV relativeFrom="paragraph">
              <wp:posOffset>-908012</wp:posOffset>
            </wp:positionV>
            <wp:extent cx="3291840" cy="2664460"/>
            <wp:effectExtent l="0" t="0" r="381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1840" cy="2664460"/>
                    </a:xfrm>
                    <a:prstGeom prst="rect">
                      <a:avLst/>
                    </a:prstGeom>
                    <a:noFill/>
                  </pic:spPr>
                </pic:pic>
              </a:graphicData>
            </a:graphic>
            <wp14:sizeRelH relativeFrom="page">
              <wp14:pctWidth>0</wp14:pctWidth>
            </wp14:sizeRelH>
            <wp14:sizeRelV relativeFrom="page">
              <wp14:pctHeight>0</wp14:pctHeight>
            </wp14:sizeRelV>
          </wp:anchor>
        </w:drawing>
      </w:r>
      <w:r w:rsidR="00821FCF">
        <w:t>CONTENTS</w:t>
      </w:r>
      <w:r w:rsidR="00821FCF">
        <w:tab/>
      </w:r>
      <w:r w:rsidR="00821FCF">
        <w:tab/>
      </w:r>
      <w:r w:rsidR="00821FCF">
        <w:tab/>
      </w:r>
      <w:r w:rsidR="00821FCF">
        <w:tab/>
      </w:r>
      <w:r w:rsidR="00821FCF">
        <w:tab/>
      </w:r>
      <w:r w:rsidR="00821FCF">
        <w:tab/>
      </w:r>
      <w:r w:rsidR="00821FCF">
        <w:tab/>
      </w:r>
      <w:r w:rsidR="00821FCF">
        <w:tab/>
      </w:r>
      <w:r w:rsidR="00821FCF">
        <w:tab/>
        <w:t>Page</w:t>
      </w:r>
    </w:p>
    <w:p w14:paraId="12C606AF" w14:textId="53E78C19" w:rsidR="00821FCF" w:rsidRDefault="00821FCF" w:rsidP="00821FCF">
      <w:pPr>
        <w:pStyle w:val="ListParagraph"/>
        <w:numPr>
          <w:ilvl w:val="0"/>
          <w:numId w:val="1"/>
        </w:numPr>
      </w:pPr>
      <w:r>
        <w:t>Overview</w:t>
      </w:r>
      <w:r>
        <w:tab/>
      </w:r>
      <w:r>
        <w:tab/>
      </w:r>
      <w:r>
        <w:tab/>
      </w:r>
      <w:r>
        <w:tab/>
      </w:r>
      <w:r>
        <w:tab/>
      </w:r>
      <w:r>
        <w:tab/>
      </w:r>
      <w:r>
        <w:tab/>
      </w:r>
      <w:r>
        <w:tab/>
      </w:r>
      <w:r w:rsidR="00EA7A6A">
        <w:t>3</w:t>
      </w:r>
    </w:p>
    <w:p w14:paraId="51FB14AE" w14:textId="77777777" w:rsidR="00821FCF" w:rsidRDefault="00821FCF" w:rsidP="00821FCF"/>
    <w:p w14:paraId="28553E64" w14:textId="77777777" w:rsidR="00821FCF" w:rsidRDefault="00821FCF" w:rsidP="00821FCF"/>
    <w:p w14:paraId="69473A5F" w14:textId="0DFE4A5F" w:rsidR="00821FCF" w:rsidRDefault="00821FCF" w:rsidP="00821FCF">
      <w:pPr>
        <w:pStyle w:val="ListParagraph"/>
        <w:numPr>
          <w:ilvl w:val="0"/>
          <w:numId w:val="1"/>
        </w:numPr>
      </w:pPr>
      <w:r>
        <w:t>Polaris Vision</w:t>
      </w:r>
      <w:r w:rsidR="00012E95">
        <w:t xml:space="preserve">, </w:t>
      </w:r>
      <w:r>
        <w:t>Values</w:t>
      </w:r>
      <w:r w:rsidR="00012E95">
        <w:t xml:space="preserve"> and Aims</w:t>
      </w:r>
      <w:r w:rsidR="00012E95">
        <w:tab/>
      </w:r>
      <w:r w:rsidR="00012E95">
        <w:tab/>
      </w:r>
      <w:r w:rsidR="00276E73">
        <w:tab/>
      </w:r>
      <w:r w:rsidR="00276E73">
        <w:tab/>
      </w:r>
      <w:r w:rsidR="00276E73">
        <w:tab/>
      </w:r>
      <w:r w:rsidR="00276E73">
        <w:tab/>
      </w:r>
      <w:r w:rsidR="00EA7A6A">
        <w:t>3</w:t>
      </w:r>
    </w:p>
    <w:p w14:paraId="6C97499E" w14:textId="77777777" w:rsidR="00821FCF" w:rsidRDefault="00821FCF" w:rsidP="00821FCF"/>
    <w:p w14:paraId="02F01CF3" w14:textId="77777777" w:rsidR="00821FCF" w:rsidRDefault="00821FCF" w:rsidP="00821FCF"/>
    <w:p w14:paraId="6202081E" w14:textId="03AEAFEA" w:rsidR="00EA7A6A" w:rsidRDefault="00EA7A6A" w:rsidP="00821FCF">
      <w:pPr>
        <w:pStyle w:val="ListParagraph"/>
        <w:numPr>
          <w:ilvl w:val="0"/>
          <w:numId w:val="1"/>
        </w:numPr>
      </w:pPr>
      <w:r>
        <w:t>Quality assurance</w:t>
      </w:r>
      <w:r>
        <w:tab/>
      </w:r>
      <w:r>
        <w:tab/>
      </w:r>
      <w:r>
        <w:tab/>
      </w:r>
      <w:r>
        <w:tab/>
      </w:r>
      <w:r>
        <w:tab/>
      </w:r>
      <w:r>
        <w:tab/>
      </w:r>
      <w:r>
        <w:tab/>
        <w:t>4</w:t>
      </w:r>
    </w:p>
    <w:p w14:paraId="6AC4E8A9" w14:textId="30CFF662" w:rsidR="00EA7A6A" w:rsidRDefault="00EA7A6A" w:rsidP="00EA7A6A">
      <w:pPr>
        <w:pStyle w:val="ListParagraph"/>
      </w:pPr>
    </w:p>
    <w:p w14:paraId="352BCC9E" w14:textId="6C559A05" w:rsidR="00EA7A6A" w:rsidRDefault="00EA7A6A" w:rsidP="00EA7A6A">
      <w:pPr>
        <w:pStyle w:val="ListParagraph"/>
      </w:pPr>
    </w:p>
    <w:p w14:paraId="2B029CBE" w14:textId="77777777" w:rsidR="00EA7A6A" w:rsidRDefault="00EA7A6A" w:rsidP="00EA7A6A">
      <w:pPr>
        <w:pStyle w:val="ListParagraph"/>
      </w:pPr>
    </w:p>
    <w:p w14:paraId="72C2DFA8" w14:textId="77777777" w:rsidR="00EA7A6A" w:rsidRDefault="00EA7A6A" w:rsidP="00EA7A6A">
      <w:pPr>
        <w:pStyle w:val="ListParagraph"/>
      </w:pPr>
    </w:p>
    <w:p w14:paraId="50935524" w14:textId="2B3D1D47" w:rsidR="00E2697F" w:rsidRDefault="00E2697F" w:rsidP="00821FCF">
      <w:pPr>
        <w:pStyle w:val="ListParagraph"/>
        <w:numPr>
          <w:ilvl w:val="0"/>
          <w:numId w:val="1"/>
        </w:numPr>
      </w:pPr>
      <w:r>
        <w:t xml:space="preserve">The Strategic Plan </w:t>
      </w:r>
      <w:r w:rsidR="00276E73">
        <w:tab/>
      </w:r>
      <w:r w:rsidR="00276E73">
        <w:tab/>
      </w:r>
      <w:r w:rsidR="00276E73">
        <w:tab/>
      </w:r>
      <w:r w:rsidR="00276E73">
        <w:tab/>
      </w:r>
      <w:r w:rsidR="00276E73">
        <w:tab/>
      </w:r>
      <w:r w:rsidR="00276E73">
        <w:tab/>
      </w:r>
      <w:r w:rsidR="00276E73">
        <w:tab/>
      </w:r>
      <w:r w:rsidR="00EA7A6A">
        <w:t>4</w:t>
      </w:r>
    </w:p>
    <w:p w14:paraId="3F362F21" w14:textId="77777777" w:rsidR="00E2697F" w:rsidRDefault="00E2697F" w:rsidP="00E2697F"/>
    <w:p w14:paraId="1CBAE8CC" w14:textId="77777777" w:rsidR="00E2697F" w:rsidRDefault="00E2697F" w:rsidP="00E2697F"/>
    <w:p w14:paraId="49818B7D" w14:textId="01E5F618" w:rsidR="00821FCF" w:rsidRDefault="00821FCF" w:rsidP="00821FCF">
      <w:pPr>
        <w:pStyle w:val="ListParagraph"/>
        <w:numPr>
          <w:ilvl w:val="0"/>
          <w:numId w:val="1"/>
        </w:numPr>
      </w:pPr>
      <w:r>
        <w:t>Strategic Objectives</w:t>
      </w:r>
      <w:r w:rsidR="00276E73">
        <w:tab/>
      </w:r>
      <w:r w:rsidR="00276E73">
        <w:tab/>
      </w:r>
      <w:r w:rsidR="00276E73">
        <w:tab/>
      </w:r>
      <w:r w:rsidR="00276E73">
        <w:tab/>
      </w:r>
      <w:r w:rsidR="00276E73">
        <w:tab/>
      </w:r>
      <w:r w:rsidR="00276E73">
        <w:tab/>
      </w:r>
      <w:r w:rsidR="00276E73">
        <w:tab/>
      </w:r>
      <w:r w:rsidR="00EA7A6A">
        <w:t>4</w:t>
      </w:r>
      <w:r w:rsidR="00276E73">
        <w:t>-</w:t>
      </w:r>
      <w:r w:rsidR="00012E95">
        <w:t>7</w:t>
      </w:r>
    </w:p>
    <w:p w14:paraId="09D108CA" w14:textId="77777777" w:rsidR="00821FCF" w:rsidRDefault="00821FCF" w:rsidP="00821FCF"/>
    <w:p w14:paraId="334AE0B6" w14:textId="77777777" w:rsidR="00821FCF" w:rsidRDefault="00821FCF" w:rsidP="00821FCF"/>
    <w:p w14:paraId="5A9B69DA" w14:textId="33FA305F" w:rsidR="00821FCF" w:rsidRDefault="00821FCF" w:rsidP="00821FCF">
      <w:pPr>
        <w:pStyle w:val="ListParagraph"/>
        <w:numPr>
          <w:ilvl w:val="0"/>
          <w:numId w:val="1"/>
        </w:numPr>
      </w:pPr>
      <w:r>
        <w:t>Our Schools and academies</w:t>
      </w:r>
      <w:r w:rsidR="00276E73">
        <w:tab/>
      </w:r>
      <w:r w:rsidR="00276E73">
        <w:tab/>
      </w:r>
      <w:r w:rsidR="00276E73">
        <w:tab/>
      </w:r>
      <w:r w:rsidR="00276E73">
        <w:tab/>
      </w:r>
      <w:r w:rsidR="00276E73">
        <w:tab/>
      </w:r>
      <w:r w:rsidR="00276E73">
        <w:tab/>
      </w:r>
      <w:r w:rsidR="00012E95">
        <w:t>8</w:t>
      </w:r>
      <w:r w:rsidR="00276E73">
        <w:t>-</w:t>
      </w:r>
      <w:r w:rsidR="00012E95">
        <w:t>10</w:t>
      </w:r>
    </w:p>
    <w:p w14:paraId="7B03BC72" w14:textId="59616E21" w:rsidR="001E7026" w:rsidRDefault="001E7026" w:rsidP="001E7026"/>
    <w:p w14:paraId="09CAC6A0" w14:textId="4332AB69" w:rsidR="001E7026" w:rsidRDefault="001E7026" w:rsidP="001E7026"/>
    <w:p w14:paraId="09E6B955" w14:textId="550FEC66" w:rsidR="001E7026" w:rsidRDefault="001E7026" w:rsidP="001E7026">
      <w:pPr>
        <w:pStyle w:val="ListParagraph"/>
        <w:numPr>
          <w:ilvl w:val="0"/>
          <w:numId w:val="1"/>
        </w:numPr>
      </w:pPr>
      <w:r>
        <w:t xml:space="preserve">Trust </w:t>
      </w:r>
      <w:r w:rsidR="00E47AA1">
        <w:t>Growth</w:t>
      </w:r>
      <w:r>
        <w:t xml:space="preserve"> Plan</w:t>
      </w:r>
      <w:r w:rsidR="00E47AA1">
        <w:tab/>
      </w:r>
      <w:r w:rsidR="00E47AA1">
        <w:tab/>
      </w:r>
      <w:r w:rsidR="00E47AA1">
        <w:tab/>
      </w:r>
      <w:r w:rsidR="00E47AA1">
        <w:tab/>
      </w:r>
      <w:r w:rsidR="00E47AA1">
        <w:tab/>
      </w:r>
      <w:r w:rsidR="00E47AA1">
        <w:tab/>
      </w:r>
      <w:r w:rsidR="00E47AA1">
        <w:tab/>
      </w:r>
      <w:r w:rsidR="00012E95">
        <w:t>11</w:t>
      </w:r>
    </w:p>
    <w:p w14:paraId="1738B1D4" w14:textId="77777777" w:rsidR="00821FCF" w:rsidRDefault="00821FCF" w:rsidP="00821FCF"/>
    <w:p w14:paraId="750ADF7D" w14:textId="77777777" w:rsidR="00821FCF" w:rsidRDefault="00821FCF" w:rsidP="00821FCF"/>
    <w:p w14:paraId="3D2CB792" w14:textId="77777777" w:rsidR="00821FCF" w:rsidRDefault="00821FCF" w:rsidP="00821FCF"/>
    <w:p w14:paraId="778B2AEF" w14:textId="77777777" w:rsidR="000F08AB" w:rsidRDefault="000F08AB"/>
    <w:p w14:paraId="30FB1D4B" w14:textId="77777777" w:rsidR="000F08AB" w:rsidRDefault="000F08AB"/>
    <w:p w14:paraId="2C9F9380" w14:textId="77777777" w:rsidR="000F08AB" w:rsidRDefault="000F08AB"/>
    <w:p w14:paraId="00EA5365" w14:textId="77777777" w:rsidR="000F08AB" w:rsidRDefault="000F08AB"/>
    <w:p w14:paraId="388DFE84" w14:textId="77777777" w:rsidR="000F08AB" w:rsidRDefault="000F08AB"/>
    <w:p w14:paraId="3A69E9F8" w14:textId="06190029" w:rsidR="00821FCF" w:rsidRDefault="00821FCF"/>
    <w:p w14:paraId="0C419023" w14:textId="77777777" w:rsidR="00821FCF" w:rsidRDefault="00821FCF"/>
    <w:p w14:paraId="4A43354D" w14:textId="77777777" w:rsidR="00821FCF" w:rsidRDefault="00821FCF"/>
    <w:p w14:paraId="241FF58B" w14:textId="02484F85" w:rsidR="000F08AB" w:rsidRPr="00B864EB" w:rsidRDefault="00821FCF">
      <w:pPr>
        <w:rPr>
          <w:b/>
          <w:sz w:val="24"/>
        </w:rPr>
      </w:pPr>
      <w:r w:rsidRPr="00B864EB">
        <w:rPr>
          <w:b/>
          <w:sz w:val="24"/>
        </w:rPr>
        <w:lastRenderedPageBreak/>
        <w:t xml:space="preserve">Overview </w:t>
      </w:r>
    </w:p>
    <w:p w14:paraId="791BA837" w14:textId="77777777" w:rsidR="00821FCF" w:rsidRDefault="00261F4F">
      <w:r>
        <w:t>Polaris</w:t>
      </w:r>
      <w:r w:rsidR="00821FCF">
        <w:t xml:space="preserve"> Multi Academy Trust was established in 2021</w:t>
      </w:r>
      <w:r>
        <w:t xml:space="preserve"> after the Rastrick High School Trust was formally notified by the Regional School Commissioner of the successful application for Polaris to sponsor schools / academies and of the transfer of the Brighter Futures Trust to the Polaris Multi Academy Trust. The Trust currently comprises of one secondary school, three primary schools and a private day care nursery.</w:t>
      </w:r>
    </w:p>
    <w:p w14:paraId="35113433" w14:textId="00B5734E" w:rsidR="00261F4F" w:rsidRPr="00B864EB" w:rsidRDefault="003D3842">
      <w:pPr>
        <w:rPr>
          <w:b/>
          <w:sz w:val="24"/>
        </w:rPr>
      </w:pPr>
      <w:r>
        <w:rPr>
          <w:b/>
          <w:sz w:val="24"/>
        </w:rPr>
        <w:t>Academies</w:t>
      </w:r>
    </w:p>
    <w:p w14:paraId="700C69DB" w14:textId="7373A9FC" w:rsidR="00261F4F" w:rsidRDefault="00261F4F">
      <w:r>
        <w:t>Rastrick High School</w:t>
      </w:r>
      <w:r w:rsidR="008677DF">
        <w:t xml:space="preserve"> </w:t>
      </w:r>
      <w:r w:rsidR="00747EB6">
        <w:tab/>
      </w:r>
      <w:r w:rsidR="00747EB6">
        <w:tab/>
      </w:r>
      <w:r w:rsidR="008677DF">
        <w:t>(pupils 11 – 16)</w:t>
      </w:r>
    </w:p>
    <w:p w14:paraId="2745F4E4" w14:textId="4AFC2066" w:rsidR="00261F4F" w:rsidRDefault="00261F4F">
      <w:r>
        <w:t>Luddendenfoot Academy</w:t>
      </w:r>
      <w:r w:rsidR="00747EB6">
        <w:tab/>
      </w:r>
      <w:r w:rsidR="008677DF">
        <w:t>(pupils 4 – 11)</w:t>
      </w:r>
    </w:p>
    <w:p w14:paraId="41D08BE5" w14:textId="4573D673" w:rsidR="00261F4F" w:rsidRDefault="00261F4F">
      <w:r>
        <w:t>Field Lane Primary School</w:t>
      </w:r>
      <w:r w:rsidR="008677DF">
        <w:t xml:space="preserve"> </w:t>
      </w:r>
      <w:r w:rsidR="00747EB6">
        <w:tab/>
      </w:r>
      <w:r w:rsidR="008677DF">
        <w:t>(pupils 3 – 11)</w:t>
      </w:r>
    </w:p>
    <w:p w14:paraId="7893AB73" w14:textId="24409924" w:rsidR="00261F4F" w:rsidRDefault="00261F4F">
      <w:r>
        <w:t>Siddal Primary School</w:t>
      </w:r>
      <w:r w:rsidR="008677DF">
        <w:t xml:space="preserve"> </w:t>
      </w:r>
      <w:r w:rsidR="00747EB6">
        <w:tab/>
      </w:r>
      <w:r w:rsidR="00747EB6">
        <w:tab/>
      </w:r>
      <w:r w:rsidR="008677DF">
        <w:t>(pupils 3 – 11)</w:t>
      </w:r>
    </w:p>
    <w:p w14:paraId="5425641F" w14:textId="77777777" w:rsidR="00261F4F" w:rsidRPr="00B864EB" w:rsidRDefault="008677DF">
      <w:pPr>
        <w:rPr>
          <w:b/>
          <w:sz w:val="24"/>
        </w:rPr>
      </w:pPr>
      <w:r w:rsidRPr="00B864EB">
        <w:rPr>
          <w:b/>
          <w:sz w:val="24"/>
        </w:rPr>
        <w:t>Nursery</w:t>
      </w:r>
    </w:p>
    <w:p w14:paraId="512AA17B" w14:textId="51E43227" w:rsidR="008677DF" w:rsidRDefault="008677DF">
      <w:r>
        <w:t xml:space="preserve">Smarties Day </w:t>
      </w:r>
      <w:r w:rsidR="00747EB6">
        <w:t>C</w:t>
      </w:r>
      <w:r>
        <w:t xml:space="preserve">are Nursery </w:t>
      </w:r>
    </w:p>
    <w:p w14:paraId="3A64F003" w14:textId="77777777" w:rsidR="0025766F" w:rsidRDefault="0025766F"/>
    <w:p w14:paraId="6B81BD21" w14:textId="77777777" w:rsidR="008677DF" w:rsidRPr="00B864EB" w:rsidRDefault="008677DF">
      <w:pPr>
        <w:rPr>
          <w:b/>
          <w:sz w:val="24"/>
        </w:rPr>
      </w:pPr>
      <w:r w:rsidRPr="00B864EB">
        <w:rPr>
          <w:b/>
          <w:sz w:val="24"/>
        </w:rPr>
        <w:t>Our Vision</w:t>
      </w:r>
    </w:p>
    <w:p w14:paraId="6B4185D5" w14:textId="198FC598" w:rsidR="00EB4B23" w:rsidRPr="00EB4B23" w:rsidRDefault="008677DF" w:rsidP="008677DF">
      <w:pPr>
        <w:pStyle w:val="ListParagraph"/>
        <w:numPr>
          <w:ilvl w:val="0"/>
          <w:numId w:val="3"/>
        </w:numPr>
        <w:rPr>
          <w:rFonts w:cstheme="minorHAnsi"/>
        </w:rPr>
      </w:pPr>
      <w:r w:rsidRPr="008677DF">
        <w:rPr>
          <w:rFonts w:cstheme="minorHAnsi"/>
          <w:color w:val="000000"/>
          <w:shd w:val="clear" w:color="auto" w:fill="FFFFFF"/>
        </w:rPr>
        <w:t>To provide every child and young person in the Multi-Academy Trust opportunities and experiences, which give all of them the confidence and aspiration to reach and go beyond their potential</w:t>
      </w:r>
    </w:p>
    <w:p w14:paraId="4BB83D7B" w14:textId="77777777" w:rsidR="00261F4F" w:rsidRPr="008677DF" w:rsidRDefault="008677DF" w:rsidP="008677DF">
      <w:pPr>
        <w:pStyle w:val="ListParagraph"/>
        <w:numPr>
          <w:ilvl w:val="0"/>
          <w:numId w:val="3"/>
        </w:numPr>
        <w:rPr>
          <w:rFonts w:cstheme="minorHAnsi"/>
        </w:rPr>
      </w:pPr>
      <w:r w:rsidRPr="008677DF">
        <w:rPr>
          <w:rFonts w:cstheme="minorHAnsi"/>
          <w:color w:val="000000"/>
          <w:shd w:val="clear" w:color="auto" w:fill="FFFFFF"/>
        </w:rPr>
        <w:t>To support and nurture each school’s individual identity, to ensure that their unique DNA is used as a platform to build on the enjoyment and academic success of the children in our care</w:t>
      </w:r>
    </w:p>
    <w:p w14:paraId="761B7052" w14:textId="77777777" w:rsidR="000F08AB" w:rsidRPr="00B864EB" w:rsidRDefault="008677DF">
      <w:pPr>
        <w:rPr>
          <w:b/>
          <w:sz w:val="24"/>
        </w:rPr>
      </w:pPr>
      <w:r w:rsidRPr="00B864EB">
        <w:rPr>
          <w:b/>
          <w:sz w:val="24"/>
        </w:rPr>
        <w:t>Our Values</w:t>
      </w:r>
    </w:p>
    <w:p w14:paraId="15B0F56C" w14:textId="535E17E1" w:rsidR="008677DF" w:rsidRDefault="008677DF" w:rsidP="008677DF">
      <w:pPr>
        <w:pStyle w:val="ListParagraph"/>
        <w:numPr>
          <w:ilvl w:val="0"/>
          <w:numId w:val="2"/>
        </w:numPr>
        <w:rPr>
          <w:rFonts w:cstheme="minorHAnsi"/>
        </w:rPr>
      </w:pPr>
      <w:r w:rsidRPr="008677DF">
        <w:rPr>
          <w:rFonts w:cstheme="minorHAnsi"/>
          <w:color w:val="000000"/>
          <w:shd w:val="clear" w:color="auto" w:fill="FFFFFF"/>
        </w:rPr>
        <w:t>We instil the highest expectations of everyone in the Multi-Academy Trust</w:t>
      </w:r>
      <w:r>
        <w:rPr>
          <w:rFonts w:cstheme="minorHAnsi"/>
        </w:rPr>
        <w:t xml:space="preserve"> </w:t>
      </w:r>
    </w:p>
    <w:p w14:paraId="40C3FEFC" w14:textId="5BC6F99D" w:rsidR="008677DF" w:rsidRDefault="008677DF" w:rsidP="008677DF">
      <w:pPr>
        <w:pStyle w:val="ListParagraph"/>
        <w:numPr>
          <w:ilvl w:val="0"/>
          <w:numId w:val="2"/>
        </w:numPr>
        <w:rPr>
          <w:rFonts w:cstheme="minorHAnsi"/>
        </w:rPr>
      </w:pPr>
      <w:r w:rsidRPr="008677DF">
        <w:rPr>
          <w:rFonts w:cstheme="minorHAnsi"/>
          <w:color w:val="000000"/>
          <w:shd w:val="clear" w:color="auto" w:fill="FFFFFF"/>
        </w:rPr>
        <w:t>We will ensure every school</w:t>
      </w:r>
      <w:r w:rsidR="00747EB6">
        <w:rPr>
          <w:rFonts w:cstheme="minorHAnsi"/>
          <w:color w:val="000000"/>
          <w:shd w:val="clear" w:color="auto" w:fill="FFFFFF"/>
        </w:rPr>
        <w:t xml:space="preserve"> </w:t>
      </w:r>
      <w:r w:rsidRPr="008677DF">
        <w:rPr>
          <w:rFonts w:cstheme="minorHAnsi"/>
          <w:color w:val="000000"/>
          <w:shd w:val="clear" w:color="auto" w:fill="FFFFFF"/>
        </w:rPr>
        <w:t xml:space="preserve">provides a safe, supportive and challenging environment </w:t>
      </w:r>
      <w:r w:rsidR="00A04ACD">
        <w:rPr>
          <w:rFonts w:cstheme="minorHAnsi"/>
          <w:color w:val="000000"/>
          <w:shd w:val="clear" w:color="auto" w:fill="FFFFFF"/>
        </w:rPr>
        <w:t>for</w:t>
      </w:r>
      <w:r w:rsidRPr="008677DF">
        <w:rPr>
          <w:rFonts w:cstheme="minorHAnsi"/>
          <w:color w:val="000000"/>
          <w:shd w:val="clear" w:color="auto" w:fill="FFFFFF"/>
        </w:rPr>
        <w:t xml:space="preserve"> the children and young people in our care</w:t>
      </w:r>
    </w:p>
    <w:p w14:paraId="3A19DFB7" w14:textId="7B62E4EE" w:rsidR="000F08AB" w:rsidRPr="008677DF" w:rsidRDefault="008677DF" w:rsidP="008677DF">
      <w:pPr>
        <w:pStyle w:val="ListParagraph"/>
        <w:numPr>
          <w:ilvl w:val="0"/>
          <w:numId w:val="2"/>
        </w:numPr>
        <w:rPr>
          <w:rFonts w:cstheme="minorHAnsi"/>
        </w:rPr>
      </w:pPr>
      <w:r w:rsidRPr="008677DF">
        <w:rPr>
          <w:rFonts w:cstheme="minorHAnsi"/>
          <w:color w:val="000000"/>
          <w:shd w:val="clear" w:color="auto" w:fill="FFFFFF"/>
        </w:rPr>
        <w:t>We will ensure that every school</w:t>
      </w:r>
      <w:r w:rsidR="00747EB6">
        <w:rPr>
          <w:rFonts w:cstheme="minorHAnsi"/>
          <w:color w:val="000000"/>
          <w:shd w:val="clear" w:color="auto" w:fill="FFFFFF"/>
        </w:rPr>
        <w:t xml:space="preserve"> </w:t>
      </w:r>
      <w:r w:rsidRPr="008677DF">
        <w:rPr>
          <w:rFonts w:cstheme="minorHAnsi"/>
          <w:color w:val="000000"/>
          <w:shd w:val="clear" w:color="auto" w:fill="FFFFFF"/>
        </w:rPr>
        <w:t>is supportive and challenges all staff to continually improve their craft, through high quality professional development and opportunities for progression</w:t>
      </w:r>
    </w:p>
    <w:p w14:paraId="0DA844FA" w14:textId="77777777" w:rsidR="000F08AB" w:rsidRPr="00B864EB" w:rsidRDefault="00EB4B23">
      <w:pPr>
        <w:rPr>
          <w:b/>
          <w:sz w:val="24"/>
        </w:rPr>
      </w:pPr>
      <w:r w:rsidRPr="00B864EB">
        <w:rPr>
          <w:b/>
          <w:sz w:val="24"/>
        </w:rPr>
        <w:t>Our Aims</w:t>
      </w:r>
    </w:p>
    <w:p w14:paraId="0B6AE7F7" w14:textId="3E13C377" w:rsidR="00EB4B23" w:rsidRPr="00EB4B23" w:rsidRDefault="00EB4B23" w:rsidP="00EB4B23">
      <w:pPr>
        <w:pStyle w:val="ListParagraph"/>
        <w:numPr>
          <w:ilvl w:val="0"/>
          <w:numId w:val="4"/>
        </w:numPr>
        <w:rPr>
          <w:rFonts w:cstheme="minorHAnsi"/>
          <w:color w:val="000000"/>
          <w:shd w:val="clear" w:color="auto" w:fill="FFFFFF"/>
        </w:rPr>
      </w:pPr>
      <w:r w:rsidRPr="00EB4B23">
        <w:rPr>
          <w:rFonts w:cstheme="minorHAnsi"/>
          <w:color w:val="000000"/>
          <w:shd w:val="clear" w:color="auto" w:fill="FFFFFF"/>
        </w:rPr>
        <w:t xml:space="preserve">To remove the barriers faced by </w:t>
      </w:r>
      <w:r w:rsidR="0025766F">
        <w:rPr>
          <w:rFonts w:cstheme="minorHAnsi"/>
          <w:color w:val="000000"/>
          <w:shd w:val="clear" w:color="auto" w:fill="FFFFFF"/>
        </w:rPr>
        <w:t>children and young people</w:t>
      </w:r>
      <w:r w:rsidRPr="00EB4B23">
        <w:rPr>
          <w:rFonts w:cstheme="minorHAnsi"/>
          <w:color w:val="000000"/>
          <w:shd w:val="clear" w:color="auto" w:fill="FFFFFF"/>
        </w:rPr>
        <w:t>s</w:t>
      </w:r>
      <w:r w:rsidR="0025766F">
        <w:rPr>
          <w:rFonts w:cstheme="minorHAnsi"/>
          <w:color w:val="000000"/>
          <w:shd w:val="clear" w:color="auto" w:fill="FFFFFF"/>
        </w:rPr>
        <w:t xml:space="preserve"> </w:t>
      </w:r>
      <w:r w:rsidRPr="00EB4B23">
        <w:rPr>
          <w:rFonts w:cstheme="minorHAnsi"/>
          <w:color w:val="000000"/>
          <w:shd w:val="clear" w:color="auto" w:fill="FFFFFF"/>
        </w:rPr>
        <w:t>in achieving challenging and aspirational academic targets through delivering the highest quality teaching and pastoral support</w:t>
      </w:r>
    </w:p>
    <w:p w14:paraId="1F51AA9A" w14:textId="77777777" w:rsidR="00EB4B23" w:rsidRDefault="00EB4B23" w:rsidP="00EB4B23">
      <w:pPr>
        <w:pStyle w:val="ListParagraph"/>
        <w:numPr>
          <w:ilvl w:val="0"/>
          <w:numId w:val="4"/>
        </w:numPr>
        <w:rPr>
          <w:rFonts w:cstheme="minorHAnsi"/>
        </w:rPr>
      </w:pPr>
      <w:r w:rsidRPr="00EB4B23">
        <w:rPr>
          <w:rFonts w:cstheme="minorHAnsi"/>
          <w:color w:val="000000"/>
          <w:shd w:val="clear" w:color="auto" w:fill="FFFFFF"/>
        </w:rPr>
        <w:t>To collaborate and grow expertise of staff across the MAT, to embed a sustainable self-improving system, that is built on strong leadership and succession planning</w:t>
      </w:r>
      <w:r w:rsidRPr="00EB4B23">
        <w:rPr>
          <w:rFonts w:cstheme="minorHAnsi"/>
        </w:rPr>
        <w:t xml:space="preserve"> </w:t>
      </w:r>
    </w:p>
    <w:p w14:paraId="34E9BB67" w14:textId="75971026" w:rsidR="00012E95" w:rsidRPr="00EA7A6A" w:rsidRDefault="00EB4B23" w:rsidP="00EA7A6A">
      <w:pPr>
        <w:pStyle w:val="ListParagraph"/>
        <w:numPr>
          <w:ilvl w:val="0"/>
          <w:numId w:val="4"/>
        </w:numPr>
        <w:rPr>
          <w:rFonts w:cstheme="minorHAnsi"/>
        </w:rPr>
      </w:pPr>
      <w:r w:rsidRPr="00EB4B23">
        <w:rPr>
          <w:rFonts w:cstheme="minorHAnsi"/>
          <w:color w:val="000000"/>
          <w:shd w:val="clear" w:color="auto" w:fill="FFFFFF"/>
        </w:rPr>
        <w:t xml:space="preserve">To provide a sustainable financial platform for schools in the trust through ethical financial controls which in turn, </w:t>
      </w:r>
      <w:r w:rsidR="0025766F">
        <w:rPr>
          <w:rFonts w:cstheme="minorHAnsi"/>
          <w:color w:val="000000"/>
          <w:shd w:val="clear" w:color="auto" w:fill="FFFFFF"/>
        </w:rPr>
        <w:t>ensure</w:t>
      </w:r>
      <w:r w:rsidRPr="00EB4B23">
        <w:rPr>
          <w:rFonts w:cstheme="minorHAnsi"/>
          <w:color w:val="000000"/>
          <w:shd w:val="clear" w:color="auto" w:fill="FFFFFF"/>
        </w:rPr>
        <w:t xml:space="preserve"> high quality delivery of educational services</w:t>
      </w:r>
    </w:p>
    <w:p w14:paraId="6CACF346" w14:textId="77777777" w:rsidR="00EA7A6A" w:rsidRPr="002D535B" w:rsidRDefault="00EA7A6A" w:rsidP="00EA7A6A">
      <w:pPr>
        <w:rPr>
          <w:b/>
          <w:sz w:val="24"/>
          <w:szCs w:val="24"/>
        </w:rPr>
      </w:pPr>
      <w:r w:rsidRPr="002D535B">
        <w:rPr>
          <w:b/>
          <w:sz w:val="24"/>
          <w:szCs w:val="24"/>
        </w:rPr>
        <w:t>Trust Led Quality Assurance Processes</w:t>
      </w:r>
    </w:p>
    <w:p w14:paraId="41FDBA11" w14:textId="4767FF35" w:rsidR="00EA7A6A" w:rsidRDefault="00EA7A6A" w:rsidP="00EA7A6A">
      <w:r>
        <w:lastRenderedPageBreak/>
        <w:t xml:space="preserve">The Trust utilises its central team leadership group and external experts to conduct quality assurance reviews and audits of the key functions of the schools in the Trust. These quality assurance processes are then reported to the Trust Board through the CEO report and through the LGBs through the Head of School report. These reports also act as a qualitive tool for the Trust and school leaders to improve the systems and practice at their schools as well as realigning target setting goals and priorities. </w:t>
      </w:r>
    </w:p>
    <w:p w14:paraId="3DD7FEE9" w14:textId="7BB67F66" w:rsidR="00EA7A6A" w:rsidRDefault="00EA7A6A" w:rsidP="00EA7A6A">
      <w:r>
        <w:t>The quality assurance process take place formally at least three times a year and where possible takes place at the same time as an external expert. Where this is not possible, an external expert will conduct a quality review in line with the needs of the schools as agreed by the Trust and school leaders.</w:t>
      </w:r>
    </w:p>
    <w:p w14:paraId="225AF73B" w14:textId="55650EE0" w:rsidR="00EA7A6A" w:rsidRDefault="00EA7A6A" w:rsidP="00EA7A6A">
      <w:r>
        <w:t xml:space="preserve">These formal exercises are supplemented by the CFO / CEO led quality assurances processes that inform and support the review outcomes where appropriate. These processes include external and internal audit, governance audit and the systems to support and challenge </w:t>
      </w:r>
      <w:r w:rsidR="0058457F">
        <w:t>key operations at the Trust</w:t>
      </w:r>
      <w:r>
        <w:t>.</w:t>
      </w:r>
    </w:p>
    <w:p w14:paraId="16CB49F5" w14:textId="77777777" w:rsidR="00EA7A6A" w:rsidRPr="00012E95" w:rsidRDefault="00EA7A6A" w:rsidP="00EA7A6A">
      <w:pPr>
        <w:rPr>
          <w:b/>
          <w:sz w:val="24"/>
          <w:szCs w:val="24"/>
        </w:rPr>
      </w:pPr>
      <w:r w:rsidRPr="00012E95">
        <w:rPr>
          <w:b/>
          <w:sz w:val="24"/>
          <w:szCs w:val="24"/>
        </w:rPr>
        <w:t>School Led Quality Assurance Processes</w:t>
      </w:r>
    </w:p>
    <w:p w14:paraId="3E6362CA" w14:textId="77777777" w:rsidR="005525C5" w:rsidRDefault="0058457F" w:rsidP="00EA7A6A">
      <w:r>
        <w:t>Regular s</w:t>
      </w:r>
      <w:r w:rsidR="00EA7A6A">
        <w:t xml:space="preserve">chool led quality assurances processes focus on the quality of teaching, work scrutiny and (in the assessment window) analysis of </w:t>
      </w:r>
      <w:r>
        <w:t>attainment and progress</w:t>
      </w:r>
      <w:r w:rsidR="00EA7A6A">
        <w:t xml:space="preserve"> data. These processes are led by the Head of School and their teams. It is the role of the Trust central team to support and challenge these processes to ensure that school leaders are focused on the correct priorities (as determined by the school’s improvement plan), are making best use of people and physical resources and are developing their own and others leadership skillset.</w:t>
      </w:r>
      <w:r w:rsidR="00FC283C">
        <w:t xml:space="preserve"> </w:t>
      </w:r>
    </w:p>
    <w:p w14:paraId="0FE10656" w14:textId="321F146F" w:rsidR="00EA7A6A" w:rsidRDefault="00FC283C" w:rsidP="00EA7A6A">
      <w:r>
        <w:t xml:space="preserve">These school led processes feed into the Trust </w:t>
      </w:r>
      <w:r w:rsidR="005525C5">
        <w:t>Performance</w:t>
      </w:r>
      <w:r>
        <w:t xml:space="preserve"> Management </w:t>
      </w:r>
      <w:r w:rsidR="005525C5">
        <w:t>S</w:t>
      </w:r>
      <w:r>
        <w:t xml:space="preserve">ystem, which </w:t>
      </w:r>
      <w:r w:rsidR="005525C5">
        <w:t xml:space="preserve">measures </w:t>
      </w:r>
      <w:r>
        <w:t xml:space="preserve">leaders and </w:t>
      </w:r>
      <w:r w:rsidR="005525C5">
        <w:t>teachers</w:t>
      </w:r>
      <w:r>
        <w:t xml:space="preserve"> </w:t>
      </w:r>
      <w:r w:rsidR="005525C5">
        <w:t>performance against objectives derived from the school’s improvement plan.</w:t>
      </w:r>
    </w:p>
    <w:p w14:paraId="30D15198" w14:textId="60082E6B" w:rsidR="000F08AB" w:rsidRPr="00B864EB" w:rsidRDefault="00EB4B23">
      <w:pPr>
        <w:rPr>
          <w:b/>
          <w:sz w:val="24"/>
        </w:rPr>
      </w:pPr>
      <w:r w:rsidRPr="00B864EB">
        <w:rPr>
          <w:b/>
          <w:sz w:val="24"/>
        </w:rPr>
        <w:t xml:space="preserve">The Strategic Plan </w:t>
      </w:r>
    </w:p>
    <w:p w14:paraId="693400B8" w14:textId="77777777" w:rsidR="00EB4B23" w:rsidRDefault="00EB4B23" w:rsidP="002E4D59">
      <w:pPr>
        <w:pStyle w:val="ListParagraph"/>
        <w:numPr>
          <w:ilvl w:val="0"/>
          <w:numId w:val="5"/>
        </w:numPr>
      </w:pPr>
      <w:r>
        <w:t xml:space="preserve">Shares and defines the vision of the Board for the next three years </w:t>
      </w:r>
    </w:p>
    <w:p w14:paraId="0B0C7E25" w14:textId="77777777" w:rsidR="00EB4B23" w:rsidRDefault="00EB4B23" w:rsidP="002E4D59">
      <w:pPr>
        <w:pStyle w:val="ListParagraph"/>
        <w:numPr>
          <w:ilvl w:val="0"/>
          <w:numId w:val="5"/>
        </w:numPr>
      </w:pPr>
      <w:r>
        <w:t xml:space="preserve">Expands on the Trust’s strategic objectives </w:t>
      </w:r>
    </w:p>
    <w:p w14:paraId="7950091C" w14:textId="1023F4D8" w:rsidR="002E4D59" w:rsidRDefault="00EB4B23" w:rsidP="002E4D59">
      <w:pPr>
        <w:pStyle w:val="ListParagraph"/>
        <w:numPr>
          <w:ilvl w:val="0"/>
          <w:numId w:val="5"/>
        </w:numPr>
      </w:pPr>
      <w:r>
        <w:t>Defines the key goals and performance indicators that will demonstrate our successes and the success of the academ</w:t>
      </w:r>
      <w:r w:rsidR="002E4D59">
        <w:t>ies</w:t>
      </w:r>
    </w:p>
    <w:p w14:paraId="4E74A935" w14:textId="689BFAB7" w:rsidR="009F5B6C" w:rsidRPr="009F5B6C" w:rsidRDefault="009F5B6C" w:rsidP="002E4D59">
      <w:pPr>
        <w:pStyle w:val="ListParagraph"/>
        <w:numPr>
          <w:ilvl w:val="0"/>
          <w:numId w:val="5"/>
        </w:numPr>
        <w:rPr>
          <w:color w:val="FF0000"/>
        </w:rPr>
      </w:pPr>
      <w:r w:rsidRPr="009F5B6C">
        <w:rPr>
          <w:color w:val="FF0000"/>
        </w:rPr>
        <w:t>Provides the platform for the development of the KPIs Trust leaders will be measured against</w:t>
      </w:r>
    </w:p>
    <w:p w14:paraId="0E7A75CE" w14:textId="77777777" w:rsidR="002E4D59" w:rsidRDefault="00EB4B23" w:rsidP="002E4D59">
      <w:pPr>
        <w:pStyle w:val="ListParagraph"/>
        <w:numPr>
          <w:ilvl w:val="0"/>
          <w:numId w:val="5"/>
        </w:numPr>
      </w:pPr>
      <w:r>
        <w:t xml:space="preserve">Outline financial management, growth strategy linked to business efficiency and effectiveness </w:t>
      </w:r>
    </w:p>
    <w:p w14:paraId="0B06126B" w14:textId="7749D4CB" w:rsidR="002E4D59" w:rsidRDefault="00EB4B23" w:rsidP="00E2697F">
      <w:pPr>
        <w:pStyle w:val="ListParagraph"/>
        <w:numPr>
          <w:ilvl w:val="0"/>
          <w:numId w:val="5"/>
        </w:numPr>
      </w:pPr>
      <w:r>
        <w:t xml:space="preserve">Builds upon the individual academy and </w:t>
      </w:r>
      <w:r w:rsidR="002E4D59">
        <w:t>nursery</w:t>
      </w:r>
      <w:r>
        <w:t xml:space="preserve"> successes already achieved </w:t>
      </w:r>
    </w:p>
    <w:p w14:paraId="66756F46" w14:textId="63AB2D1B" w:rsidR="0058457F" w:rsidRDefault="0058457F" w:rsidP="00E2697F">
      <w:pPr>
        <w:pStyle w:val="ListParagraph"/>
        <w:numPr>
          <w:ilvl w:val="0"/>
          <w:numId w:val="5"/>
        </w:numPr>
      </w:pPr>
      <w:r>
        <w:t>Is supported by the quality assurance processes detailed in this report</w:t>
      </w:r>
    </w:p>
    <w:p w14:paraId="473ED000" w14:textId="77777777" w:rsidR="000F08AB" w:rsidRPr="00B864EB" w:rsidRDefault="002E4D59">
      <w:pPr>
        <w:rPr>
          <w:b/>
          <w:sz w:val="24"/>
        </w:rPr>
      </w:pPr>
      <w:r w:rsidRPr="00B864EB">
        <w:rPr>
          <w:b/>
          <w:sz w:val="24"/>
        </w:rPr>
        <w:t>Strategic Objectives</w:t>
      </w:r>
    </w:p>
    <w:p w14:paraId="4FBE59BB" w14:textId="77777777" w:rsidR="002E4D59" w:rsidRPr="002E4D59" w:rsidRDefault="002E4D59">
      <w:pPr>
        <w:rPr>
          <w:b/>
        </w:rPr>
      </w:pPr>
      <w:r w:rsidRPr="002E4D59">
        <w:rPr>
          <w:b/>
        </w:rPr>
        <w:t xml:space="preserve">SO1: Further improving outcomes for children and young people and the Ofsted grades of academies in the Trust </w:t>
      </w:r>
    </w:p>
    <w:p w14:paraId="54854196" w14:textId="77777777" w:rsidR="002E4D59" w:rsidRDefault="002E4D59">
      <w:r>
        <w:t xml:space="preserve">1.1 Raise attainment and improve progress </w:t>
      </w:r>
    </w:p>
    <w:p w14:paraId="1731EB7D" w14:textId="77777777" w:rsidR="002E4D59" w:rsidRDefault="002E4D59">
      <w:r>
        <w:t xml:space="preserve">1.2 </w:t>
      </w:r>
      <w:r w:rsidR="00E2697F">
        <w:t>Build systems that support</w:t>
      </w:r>
      <w:r>
        <w:t xml:space="preserve"> leadership succession planning and talent management </w:t>
      </w:r>
    </w:p>
    <w:p w14:paraId="092D8625" w14:textId="677900CE" w:rsidR="002E4D59" w:rsidRPr="002E4D59" w:rsidRDefault="002E4D59">
      <w:r>
        <w:t>1.</w:t>
      </w:r>
      <w:r w:rsidR="002D535B">
        <w:t>3</w:t>
      </w:r>
      <w:r>
        <w:t xml:space="preserve"> The delivery of highly effective and richly researched </w:t>
      </w:r>
      <w:r w:rsidR="003C110C">
        <w:t>teaching and learning</w:t>
      </w:r>
      <w:r>
        <w:t xml:space="preserve"> </w:t>
      </w:r>
    </w:p>
    <w:p w14:paraId="1081A959" w14:textId="594A8356" w:rsidR="002D535B" w:rsidRPr="002E4D59" w:rsidRDefault="002E4D59">
      <w:pPr>
        <w:rPr>
          <w:b/>
        </w:rPr>
      </w:pPr>
      <w:r w:rsidRPr="002E4D59">
        <w:rPr>
          <w:b/>
        </w:rPr>
        <w:lastRenderedPageBreak/>
        <w:t xml:space="preserve">SO2: Ensuring a financially viable and sustainable multi-academy trust (MAT) </w:t>
      </w:r>
    </w:p>
    <w:p w14:paraId="7054C92E" w14:textId="77777777" w:rsidR="002E4D59" w:rsidRDefault="002E4D59">
      <w:r>
        <w:t xml:space="preserve">2.1 Continuously improve the quality of provision whilst balancing the budget </w:t>
      </w:r>
    </w:p>
    <w:p w14:paraId="7FB6D3E1" w14:textId="77777777" w:rsidR="002E4D59" w:rsidRDefault="002E4D59">
      <w:r>
        <w:t xml:space="preserve">2.2 Financial management, business efficiencies and growth strategy </w:t>
      </w:r>
    </w:p>
    <w:p w14:paraId="23EB6DC7" w14:textId="1A9D6970" w:rsidR="002E4D59" w:rsidRDefault="002E4D59">
      <w:r>
        <w:t xml:space="preserve">2.3 Central Services Efficiency and value for money (VfM) </w:t>
      </w:r>
    </w:p>
    <w:p w14:paraId="23E2B672" w14:textId="5C367E6C" w:rsidR="002D535B" w:rsidRPr="003B17BB" w:rsidRDefault="002D535B">
      <w:pPr>
        <w:rPr>
          <w:color w:val="FF0000"/>
        </w:rPr>
      </w:pPr>
      <w:r w:rsidRPr="003B17BB">
        <w:rPr>
          <w:color w:val="FF0000"/>
        </w:rPr>
        <w:t xml:space="preserve">2.4 Staff recruitment and retention </w:t>
      </w:r>
    </w:p>
    <w:p w14:paraId="19DF3BB2" w14:textId="77777777" w:rsidR="002E4D59" w:rsidRPr="002E4D59" w:rsidRDefault="002E4D59">
      <w:pPr>
        <w:rPr>
          <w:b/>
        </w:rPr>
      </w:pPr>
      <w:r w:rsidRPr="002E4D59">
        <w:rPr>
          <w:b/>
        </w:rPr>
        <w:t xml:space="preserve">SO3: Risk management – strategic monitoring against key performance indicators (KPIs) </w:t>
      </w:r>
    </w:p>
    <w:p w14:paraId="2401CB52" w14:textId="77777777" w:rsidR="002E4D59" w:rsidRDefault="002E4D59">
      <w:r>
        <w:t xml:space="preserve">3.1 Strategic and education policy context </w:t>
      </w:r>
    </w:p>
    <w:p w14:paraId="73E1D058" w14:textId="77777777" w:rsidR="002E4D59" w:rsidRDefault="002E4D59">
      <w:r>
        <w:t xml:space="preserve">3.2 Build a strong, scalable MAT infrastructure </w:t>
      </w:r>
    </w:p>
    <w:p w14:paraId="3902ABB7" w14:textId="77777777" w:rsidR="002E4D59" w:rsidRDefault="002E4D59">
      <w:r>
        <w:t xml:space="preserve">3.3 Key strategic risks and mitigating actions </w:t>
      </w:r>
    </w:p>
    <w:p w14:paraId="36826D1D" w14:textId="7C50D9B3" w:rsidR="002E4D59" w:rsidRDefault="002E4D59">
      <w:r>
        <w:t xml:space="preserve">3.4 Feedback from </w:t>
      </w:r>
      <w:r w:rsidR="0011682E">
        <w:t>stakeholders</w:t>
      </w:r>
      <w:r>
        <w:t xml:space="preserve"> </w:t>
      </w:r>
    </w:p>
    <w:p w14:paraId="44A0BF03" w14:textId="77777777" w:rsidR="002E4D59" w:rsidRDefault="002E4D59">
      <w:r>
        <w:t>3.5 Maintaining safe and secure environments for all students, staff and visitors</w:t>
      </w:r>
    </w:p>
    <w:p w14:paraId="65CCA8E2" w14:textId="77777777" w:rsidR="002E4D59" w:rsidRPr="00E2697F" w:rsidRDefault="002E4D59">
      <w:pPr>
        <w:rPr>
          <w:b/>
        </w:rPr>
      </w:pPr>
      <w:r w:rsidRPr="00E2697F">
        <w:rPr>
          <w:b/>
        </w:rPr>
        <w:t xml:space="preserve">SO4: Ensure strong leadership and governance </w:t>
      </w:r>
    </w:p>
    <w:p w14:paraId="7777DB49" w14:textId="77777777" w:rsidR="002E4D59" w:rsidRDefault="002E4D59">
      <w:r>
        <w:t xml:space="preserve">4.1 </w:t>
      </w:r>
      <w:r w:rsidR="0019736C">
        <w:t>Accurate s</w:t>
      </w:r>
      <w:r>
        <w:t xml:space="preserve">chool improvement strategies </w:t>
      </w:r>
      <w:r w:rsidR="0019736C">
        <w:t xml:space="preserve">are </w:t>
      </w:r>
      <w:r>
        <w:t xml:space="preserve">in place </w:t>
      </w:r>
    </w:p>
    <w:p w14:paraId="4C248305" w14:textId="77777777" w:rsidR="002E4D59" w:rsidRDefault="002E4D59">
      <w:r>
        <w:t xml:space="preserve">4.2 Enhancing the governance at board </w:t>
      </w:r>
      <w:r w:rsidR="0019736C">
        <w:t xml:space="preserve">and LGB </w:t>
      </w:r>
      <w:r>
        <w:t xml:space="preserve">level </w:t>
      </w:r>
    </w:p>
    <w:p w14:paraId="2FC32844" w14:textId="77777777" w:rsidR="00E2697F" w:rsidRDefault="002E4D59">
      <w:r>
        <w:t xml:space="preserve">4.3 Trust level KPIs to track Trust Executive impact and school targets </w:t>
      </w:r>
    </w:p>
    <w:p w14:paraId="478B7507" w14:textId="292DBDBA" w:rsidR="00E2697F" w:rsidRDefault="00E2697F"/>
    <w:tbl>
      <w:tblPr>
        <w:tblStyle w:val="TableGrid"/>
        <w:tblW w:w="0" w:type="auto"/>
        <w:tblLook w:val="04A0" w:firstRow="1" w:lastRow="0" w:firstColumn="1" w:lastColumn="0" w:noHBand="0" w:noVBand="1"/>
      </w:tblPr>
      <w:tblGrid>
        <w:gridCol w:w="2254"/>
        <w:gridCol w:w="2254"/>
        <w:gridCol w:w="2254"/>
        <w:gridCol w:w="2254"/>
      </w:tblGrid>
      <w:tr w:rsidR="00E2697F" w14:paraId="69E74665" w14:textId="77777777" w:rsidTr="001E7026">
        <w:tc>
          <w:tcPr>
            <w:tcW w:w="9016" w:type="dxa"/>
            <w:gridSpan w:val="4"/>
          </w:tcPr>
          <w:p w14:paraId="4C15583F" w14:textId="77777777" w:rsidR="00E2697F" w:rsidRPr="00E2697F" w:rsidRDefault="00E2697F">
            <w:pPr>
              <w:rPr>
                <w:b/>
              </w:rPr>
            </w:pPr>
            <w:r w:rsidRPr="002E4D59">
              <w:rPr>
                <w:b/>
              </w:rPr>
              <w:t xml:space="preserve">SO1: Further improving outcomes for children and young people and the Ofsted grades of academies in the Trust </w:t>
            </w:r>
          </w:p>
        </w:tc>
      </w:tr>
      <w:tr w:rsidR="00E2697F" w14:paraId="2D74219E" w14:textId="77777777" w:rsidTr="00E2697F">
        <w:tc>
          <w:tcPr>
            <w:tcW w:w="2254" w:type="dxa"/>
          </w:tcPr>
          <w:p w14:paraId="688484E7" w14:textId="77777777" w:rsidR="00E2697F" w:rsidRDefault="00E2697F">
            <w:r>
              <w:t>KPIs</w:t>
            </w:r>
          </w:p>
        </w:tc>
        <w:tc>
          <w:tcPr>
            <w:tcW w:w="2254" w:type="dxa"/>
          </w:tcPr>
          <w:p w14:paraId="3EEB878E" w14:textId="77777777" w:rsidR="00E2697F" w:rsidRDefault="00E2697F">
            <w:r>
              <w:t>Year 1 2021 - 2022</w:t>
            </w:r>
          </w:p>
        </w:tc>
        <w:tc>
          <w:tcPr>
            <w:tcW w:w="2254" w:type="dxa"/>
          </w:tcPr>
          <w:p w14:paraId="6CBC332B" w14:textId="77777777" w:rsidR="00E2697F" w:rsidRDefault="00E2697F">
            <w:r>
              <w:t>Year 2 2022 - 2023</w:t>
            </w:r>
          </w:p>
        </w:tc>
        <w:tc>
          <w:tcPr>
            <w:tcW w:w="2254" w:type="dxa"/>
          </w:tcPr>
          <w:p w14:paraId="0B03D7A2" w14:textId="77777777" w:rsidR="00E2697F" w:rsidRDefault="00E2697F">
            <w:r>
              <w:t>Year 3 2023 - 2024</w:t>
            </w:r>
          </w:p>
        </w:tc>
      </w:tr>
      <w:tr w:rsidR="00E2697F" w14:paraId="6618406D" w14:textId="77777777" w:rsidTr="0025766F">
        <w:tc>
          <w:tcPr>
            <w:tcW w:w="2254" w:type="dxa"/>
          </w:tcPr>
          <w:p w14:paraId="5B3A73FA" w14:textId="77777777" w:rsidR="00E2697F" w:rsidRDefault="00E2697F">
            <w:r>
              <w:t xml:space="preserve">1.1 Raise attainment and improve progress </w:t>
            </w:r>
          </w:p>
        </w:tc>
        <w:tc>
          <w:tcPr>
            <w:tcW w:w="2254" w:type="dxa"/>
            <w:shd w:val="clear" w:color="auto" w:fill="auto"/>
          </w:tcPr>
          <w:p w14:paraId="6C8025E5" w14:textId="4A5D8701" w:rsidR="00E2697F" w:rsidRDefault="00E2697F">
            <w:r>
              <w:t xml:space="preserve">All schools </w:t>
            </w:r>
            <w:r w:rsidR="0025766F">
              <w:t xml:space="preserve">graded </w:t>
            </w:r>
            <w:r w:rsidR="00A04ACD">
              <w:t>G</w:t>
            </w:r>
            <w:r>
              <w:t xml:space="preserve">ood or </w:t>
            </w:r>
            <w:r w:rsidR="00A04ACD">
              <w:t>O</w:t>
            </w:r>
            <w:r>
              <w:t>utstanding</w:t>
            </w:r>
            <w:r w:rsidR="000750E8">
              <w:t>.</w:t>
            </w:r>
          </w:p>
        </w:tc>
        <w:tc>
          <w:tcPr>
            <w:tcW w:w="2254" w:type="dxa"/>
          </w:tcPr>
          <w:p w14:paraId="0B3AA77F" w14:textId="25BFCE64" w:rsidR="00E2697F" w:rsidRDefault="00E2697F">
            <w:r>
              <w:t xml:space="preserve">All schools </w:t>
            </w:r>
            <w:r w:rsidR="004B1867">
              <w:t xml:space="preserve">graded </w:t>
            </w:r>
            <w:r w:rsidR="00A04ACD">
              <w:t>G</w:t>
            </w:r>
            <w:r>
              <w:t xml:space="preserve">ood or </w:t>
            </w:r>
            <w:r w:rsidR="00A04ACD">
              <w:t>O</w:t>
            </w:r>
            <w:r>
              <w:t>utstanding</w:t>
            </w:r>
            <w:r w:rsidR="000750E8">
              <w:t>.</w:t>
            </w:r>
          </w:p>
        </w:tc>
        <w:tc>
          <w:tcPr>
            <w:tcW w:w="2254" w:type="dxa"/>
          </w:tcPr>
          <w:p w14:paraId="64387CCA" w14:textId="7293A8CE" w:rsidR="00E2697F" w:rsidRDefault="00E2697F">
            <w:r>
              <w:t xml:space="preserve">All schools </w:t>
            </w:r>
            <w:r w:rsidR="004B1867">
              <w:t xml:space="preserve">graded </w:t>
            </w:r>
            <w:r w:rsidR="0025766F">
              <w:t xml:space="preserve">securely </w:t>
            </w:r>
            <w:r w:rsidR="00A04ACD">
              <w:t>G</w:t>
            </w:r>
            <w:r>
              <w:t xml:space="preserve">ood or </w:t>
            </w:r>
            <w:r w:rsidR="00A04ACD">
              <w:t>O</w:t>
            </w:r>
            <w:r>
              <w:t>utstanding</w:t>
            </w:r>
            <w:r w:rsidR="000750E8">
              <w:t>.</w:t>
            </w:r>
          </w:p>
        </w:tc>
      </w:tr>
      <w:tr w:rsidR="00E2697F" w14:paraId="37DAFC86" w14:textId="77777777" w:rsidTr="0025766F">
        <w:tc>
          <w:tcPr>
            <w:tcW w:w="2254" w:type="dxa"/>
          </w:tcPr>
          <w:p w14:paraId="4B6C76C7" w14:textId="77777777" w:rsidR="00E2697F" w:rsidRDefault="00E2697F" w:rsidP="00E2697F">
            <w:r>
              <w:t xml:space="preserve">1.2 Build systems that support leadership succession planning and talent management </w:t>
            </w:r>
          </w:p>
          <w:p w14:paraId="1B15A0B0" w14:textId="77777777" w:rsidR="00E2697F" w:rsidRDefault="00E2697F"/>
        </w:tc>
        <w:tc>
          <w:tcPr>
            <w:tcW w:w="2254" w:type="dxa"/>
            <w:shd w:val="clear" w:color="auto" w:fill="auto"/>
          </w:tcPr>
          <w:p w14:paraId="27C24519" w14:textId="006F5F15" w:rsidR="00E2697F" w:rsidRDefault="00E2697F">
            <w:r>
              <w:t xml:space="preserve">Leadership capacity </w:t>
            </w:r>
            <w:r w:rsidR="000750E8">
              <w:t>supports</w:t>
            </w:r>
            <w:r>
              <w:t xml:space="preserve"> </w:t>
            </w:r>
            <w:r w:rsidR="000750E8">
              <w:t>schools</w:t>
            </w:r>
            <w:r>
              <w:t xml:space="preserve"> in the Trust to at least Good at next inspection and to drive </w:t>
            </w:r>
            <w:r w:rsidR="004B1867">
              <w:t>G</w:t>
            </w:r>
            <w:r>
              <w:t xml:space="preserve">ood </w:t>
            </w:r>
            <w:r w:rsidR="004B1867">
              <w:t xml:space="preserve">academies </w:t>
            </w:r>
            <w:r>
              <w:t xml:space="preserve">to </w:t>
            </w:r>
            <w:r w:rsidR="00940DBC">
              <w:t>O</w:t>
            </w:r>
            <w:r>
              <w:t>utstanding</w:t>
            </w:r>
            <w:r w:rsidR="000750E8">
              <w:t>.</w:t>
            </w:r>
          </w:p>
        </w:tc>
        <w:tc>
          <w:tcPr>
            <w:tcW w:w="2254" w:type="dxa"/>
          </w:tcPr>
          <w:p w14:paraId="62E19CA8" w14:textId="4B9F62C6" w:rsidR="00E2697F" w:rsidRDefault="004B1867">
            <w:r>
              <w:t xml:space="preserve">Leadership capacity </w:t>
            </w:r>
            <w:r w:rsidR="000750E8">
              <w:t>supports schools</w:t>
            </w:r>
            <w:r>
              <w:t xml:space="preserve"> in the Trust to at least Good at their next inspection and to drive Good </w:t>
            </w:r>
            <w:r w:rsidR="000750E8">
              <w:t>schools</w:t>
            </w:r>
            <w:r>
              <w:t xml:space="preserve"> to Outstanding</w:t>
            </w:r>
            <w:r w:rsidR="000750E8">
              <w:t>.</w:t>
            </w:r>
          </w:p>
        </w:tc>
        <w:tc>
          <w:tcPr>
            <w:tcW w:w="2254" w:type="dxa"/>
          </w:tcPr>
          <w:p w14:paraId="0443CB4D" w14:textId="3C9D1DF9" w:rsidR="00E2697F" w:rsidRDefault="004B1867">
            <w:r>
              <w:t xml:space="preserve">Leadership capacity to </w:t>
            </w:r>
            <w:r w:rsidR="000750E8">
              <w:t>support</w:t>
            </w:r>
            <w:r>
              <w:t xml:space="preserve"> </w:t>
            </w:r>
            <w:r w:rsidR="003A6E6C">
              <w:t xml:space="preserve">Good </w:t>
            </w:r>
            <w:r w:rsidR="000750E8">
              <w:t>schools</w:t>
            </w:r>
            <w:r>
              <w:t xml:space="preserve"> </w:t>
            </w:r>
            <w:r w:rsidR="000750E8">
              <w:t>(who were previously RI) to securely Good and to drive securely Good schools to Outstanding.</w:t>
            </w:r>
          </w:p>
        </w:tc>
      </w:tr>
      <w:tr w:rsidR="00E2697F" w14:paraId="6D843F52" w14:textId="77777777" w:rsidTr="0025766F">
        <w:tc>
          <w:tcPr>
            <w:tcW w:w="2254" w:type="dxa"/>
          </w:tcPr>
          <w:p w14:paraId="5426DFB4" w14:textId="1FD3947E" w:rsidR="00E2697F" w:rsidRDefault="00940DBC">
            <w:r>
              <w:t>1.</w:t>
            </w:r>
            <w:r w:rsidR="002D535B">
              <w:t xml:space="preserve">3 </w:t>
            </w:r>
            <w:r>
              <w:t>The delivery of highly effective and richly researched teaching and learning</w:t>
            </w:r>
          </w:p>
        </w:tc>
        <w:tc>
          <w:tcPr>
            <w:tcW w:w="2254" w:type="dxa"/>
            <w:shd w:val="clear" w:color="auto" w:fill="auto"/>
          </w:tcPr>
          <w:p w14:paraId="7260ECB5" w14:textId="3889CFEA" w:rsidR="00E2697F" w:rsidRDefault="00940DBC">
            <w:r>
              <w:t>90%+ of teaching is judged as good when analysing pupil progress / attainment, pupils work and lesson delivery</w:t>
            </w:r>
            <w:r w:rsidR="000750E8">
              <w:t>.</w:t>
            </w:r>
          </w:p>
        </w:tc>
        <w:tc>
          <w:tcPr>
            <w:tcW w:w="2254" w:type="dxa"/>
          </w:tcPr>
          <w:p w14:paraId="0B65C050" w14:textId="19FA0E7D" w:rsidR="00E2697F" w:rsidRDefault="00940DBC">
            <w:r>
              <w:t>95%+ of teaching is judged as good when analysing pupil progress / attainment, pupils work and lesson delivery</w:t>
            </w:r>
            <w:r w:rsidR="000750E8">
              <w:t>.</w:t>
            </w:r>
          </w:p>
        </w:tc>
        <w:tc>
          <w:tcPr>
            <w:tcW w:w="2254" w:type="dxa"/>
          </w:tcPr>
          <w:p w14:paraId="598F678C" w14:textId="290A9A04" w:rsidR="00E2697F" w:rsidRDefault="00940DBC">
            <w:r>
              <w:t>95%+ of teaching is judged as good when analysing pupil progress / attainment, pupils work and lesson delivery</w:t>
            </w:r>
            <w:r w:rsidR="000750E8">
              <w:t>.</w:t>
            </w:r>
          </w:p>
        </w:tc>
      </w:tr>
      <w:tr w:rsidR="00940DBC" w14:paraId="53DEA60A" w14:textId="77777777" w:rsidTr="0025766F">
        <w:tc>
          <w:tcPr>
            <w:tcW w:w="9016" w:type="dxa"/>
            <w:gridSpan w:val="4"/>
            <w:shd w:val="clear" w:color="auto" w:fill="auto"/>
          </w:tcPr>
          <w:p w14:paraId="057E285A" w14:textId="77777777" w:rsidR="00940DBC" w:rsidRPr="00940DBC" w:rsidRDefault="00940DBC">
            <w:pPr>
              <w:rPr>
                <w:b/>
              </w:rPr>
            </w:pPr>
            <w:r w:rsidRPr="002E4D59">
              <w:rPr>
                <w:b/>
              </w:rPr>
              <w:t xml:space="preserve">SO2: Ensuring a financially viable and sustainable multi-academy trust (MAT) </w:t>
            </w:r>
          </w:p>
        </w:tc>
      </w:tr>
      <w:tr w:rsidR="00940DBC" w14:paraId="7B098661" w14:textId="77777777" w:rsidTr="0025766F">
        <w:tc>
          <w:tcPr>
            <w:tcW w:w="2254" w:type="dxa"/>
          </w:tcPr>
          <w:p w14:paraId="1F94A0F5" w14:textId="73EA15E0" w:rsidR="00940DBC" w:rsidRDefault="00940DBC">
            <w:r>
              <w:t xml:space="preserve">2.1 Continuously improve the quality of </w:t>
            </w:r>
            <w:r w:rsidR="000750E8">
              <w:t>education</w:t>
            </w:r>
            <w:r>
              <w:t xml:space="preserve"> whilst balancing the budget </w:t>
            </w:r>
          </w:p>
        </w:tc>
        <w:tc>
          <w:tcPr>
            <w:tcW w:w="2254" w:type="dxa"/>
            <w:shd w:val="clear" w:color="auto" w:fill="auto"/>
          </w:tcPr>
          <w:p w14:paraId="23EF89E2" w14:textId="58FE8D91" w:rsidR="00940DBC" w:rsidRDefault="00940DBC">
            <w:r>
              <w:t xml:space="preserve">Measurable improvement of the quality of </w:t>
            </w:r>
            <w:r w:rsidR="000750E8">
              <w:t>education</w:t>
            </w:r>
            <w:r>
              <w:t xml:space="preserve"> within a viable and </w:t>
            </w:r>
            <w:r>
              <w:lastRenderedPageBreak/>
              <w:t>sustainable Trust and school level budget forecast</w:t>
            </w:r>
            <w:r w:rsidR="000750E8">
              <w:t>.</w:t>
            </w:r>
          </w:p>
        </w:tc>
        <w:tc>
          <w:tcPr>
            <w:tcW w:w="2254" w:type="dxa"/>
          </w:tcPr>
          <w:p w14:paraId="37896364" w14:textId="130C46A3" w:rsidR="00940DBC" w:rsidRDefault="00940DBC">
            <w:r>
              <w:lastRenderedPageBreak/>
              <w:t xml:space="preserve">Measurable improvement of the quality of </w:t>
            </w:r>
            <w:r w:rsidR="000750E8">
              <w:t>education</w:t>
            </w:r>
            <w:r>
              <w:t xml:space="preserve"> within a viable and </w:t>
            </w:r>
            <w:r>
              <w:lastRenderedPageBreak/>
              <w:t>sustainable Trust and school level budget forecast</w:t>
            </w:r>
            <w:r w:rsidR="000750E8">
              <w:t>.</w:t>
            </w:r>
          </w:p>
        </w:tc>
        <w:tc>
          <w:tcPr>
            <w:tcW w:w="2254" w:type="dxa"/>
          </w:tcPr>
          <w:p w14:paraId="2CB6C753" w14:textId="50BB015B" w:rsidR="00940DBC" w:rsidRDefault="00940DBC">
            <w:r>
              <w:lastRenderedPageBreak/>
              <w:t xml:space="preserve">Measurable improvement of the quality of </w:t>
            </w:r>
            <w:r w:rsidR="000750E8">
              <w:t>education</w:t>
            </w:r>
            <w:r>
              <w:t xml:space="preserve"> within a viable and </w:t>
            </w:r>
            <w:r>
              <w:lastRenderedPageBreak/>
              <w:t>sustainable Trust and school level budget forecast</w:t>
            </w:r>
            <w:r w:rsidR="00243879">
              <w:t>.</w:t>
            </w:r>
          </w:p>
        </w:tc>
      </w:tr>
      <w:tr w:rsidR="00940DBC" w14:paraId="6EB0C5AC" w14:textId="77777777" w:rsidTr="0025766F">
        <w:tc>
          <w:tcPr>
            <w:tcW w:w="2254" w:type="dxa"/>
          </w:tcPr>
          <w:p w14:paraId="37751F2A" w14:textId="77777777" w:rsidR="00940DBC" w:rsidRDefault="003A6E6C">
            <w:r>
              <w:lastRenderedPageBreak/>
              <w:t>2.2 Financial management, business efficiencies and growth strategy</w:t>
            </w:r>
          </w:p>
        </w:tc>
        <w:tc>
          <w:tcPr>
            <w:tcW w:w="2254" w:type="dxa"/>
            <w:shd w:val="clear" w:color="auto" w:fill="auto"/>
          </w:tcPr>
          <w:p w14:paraId="233965B4" w14:textId="77777777" w:rsidR="00940DBC" w:rsidRDefault="00940DBC">
            <w:r>
              <w:t>Consolidation of business efficiency strategies including: curriculum, staffing, non-curriculum and capital expenditure.</w:t>
            </w:r>
          </w:p>
        </w:tc>
        <w:tc>
          <w:tcPr>
            <w:tcW w:w="2254" w:type="dxa"/>
          </w:tcPr>
          <w:p w14:paraId="6BFF5CE4" w14:textId="77777777" w:rsidR="00940DBC" w:rsidRDefault="003A6E6C">
            <w:r>
              <w:t>Growth strategy implemented building upon consolidation of business efficiency and an improvement in schools Ofsted ratings</w:t>
            </w:r>
            <w:r w:rsidR="00243879">
              <w:t>.</w:t>
            </w:r>
          </w:p>
        </w:tc>
        <w:tc>
          <w:tcPr>
            <w:tcW w:w="2254" w:type="dxa"/>
          </w:tcPr>
          <w:p w14:paraId="3E9B8100" w14:textId="77777777" w:rsidR="00940DBC" w:rsidRDefault="003A6E6C">
            <w:r>
              <w:t>Growth strategy implemented building upon consolidation of business efficiency and an improvement in schools Ofsted ratings</w:t>
            </w:r>
            <w:r w:rsidR="00243879">
              <w:t>.</w:t>
            </w:r>
          </w:p>
        </w:tc>
      </w:tr>
      <w:tr w:rsidR="00940DBC" w14:paraId="170EC57C" w14:textId="77777777" w:rsidTr="0025766F">
        <w:trPr>
          <w:trHeight w:val="2869"/>
        </w:trPr>
        <w:tc>
          <w:tcPr>
            <w:tcW w:w="2254" w:type="dxa"/>
          </w:tcPr>
          <w:p w14:paraId="0E9C4E2D" w14:textId="77777777" w:rsidR="003A6E6C" w:rsidRDefault="003A6E6C" w:rsidP="003A6E6C">
            <w:r>
              <w:t xml:space="preserve">2.3 Central Services </w:t>
            </w:r>
            <w:r w:rsidR="00CB6083">
              <w:t>e</w:t>
            </w:r>
            <w:r>
              <w:t xml:space="preserve">fficiency and value for money (VfM) </w:t>
            </w:r>
          </w:p>
          <w:p w14:paraId="1D6FBD09" w14:textId="77777777" w:rsidR="00940DBC" w:rsidRDefault="00940DBC"/>
        </w:tc>
        <w:tc>
          <w:tcPr>
            <w:tcW w:w="2254" w:type="dxa"/>
            <w:shd w:val="clear" w:color="auto" w:fill="auto"/>
          </w:tcPr>
          <w:p w14:paraId="62B3CDF2" w14:textId="77777777" w:rsidR="00940DBC" w:rsidRDefault="00CB6083">
            <w:r>
              <w:t>Considered procurement and economies of scale support financial resilience of the Trust and individual academ</w:t>
            </w:r>
            <w:r w:rsidR="00243879">
              <w:t>ies.</w:t>
            </w:r>
          </w:p>
        </w:tc>
        <w:tc>
          <w:tcPr>
            <w:tcW w:w="2254" w:type="dxa"/>
          </w:tcPr>
          <w:p w14:paraId="26F0A84A" w14:textId="77777777" w:rsidR="00940DBC" w:rsidRDefault="00CB6083">
            <w:r>
              <w:t>Considered procurement and economies of scale support financial resilience of the Trust and individual academ</w:t>
            </w:r>
            <w:r w:rsidR="00243879">
              <w:t>ies</w:t>
            </w:r>
          </w:p>
          <w:p w14:paraId="7974DD85" w14:textId="77777777" w:rsidR="00CB6083" w:rsidRDefault="00243879">
            <w:r>
              <w:t>Trust g</w:t>
            </w:r>
            <w:r w:rsidR="00CB6083">
              <w:t>rowth strategy is supported by the systemic processes above.</w:t>
            </w:r>
          </w:p>
        </w:tc>
        <w:tc>
          <w:tcPr>
            <w:tcW w:w="2254" w:type="dxa"/>
          </w:tcPr>
          <w:p w14:paraId="136331D4" w14:textId="77777777" w:rsidR="00CB6083" w:rsidRDefault="00CB6083" w:rsidP="00CB6083">
            <w:r>
              <w:t xml:space="preserve">Considered procurement and economies of scale support financial resilience of the Trust and individual </w:t>
            </w:r>
            <w:r w:rsidR="00243879">
              <w:t>academies.</w:t>
            </w:r>
          </w:p>
          <w:p w14:paraId="5F7B44E4" w14:textId="77777777" w:rsidR="00940DBC" w:rsidRDefault="00243879" w:rsidP="00CB6083">
            <w:r>
              <w:t>Trust g</w:t>
            </w:r>
            <w:r w:rsidR="00CB6083">
              <w:t>rowth strategy is strengthened by the systemic processes above.</w:t>
            </w:r>
          </w:p>
        </w:tc>
      </w:tr>
      <w:tr w:rsidR="002D535B" w14:paraId="3905232E" w14:textId="77777777" w:rsidTr="002D535B">
        <w:trPr>
          <w:trHeight w:val="1692"/>
        </w:trPr>
        <w:tc>
          <w:tcPr>
            <w:tcW w:w="2254" w:type="dxa"/>
          </w:tcPr>
          <w:p w14:paraId="26966641" w14:textId="2A3720CE" w:rsidR="002D535B" w:rsidRDefault="003B17BB" w:rsidP="002D535B">
            <w:r>
              <w:t>2</w:t>
            </w:r>
            <w:r w:rsidR="002D535B">
              <w:t xml:space="preserve">.4 Staff recruitment and retention </w:t>
            </w:r>
          </w:p>
        </w:tc>
        <w:tc>
          <w:tcPr>
            <w:tcW w:w="2254" w:type="dxa"/>
            <w:shd w:val="clear" w:color="auto" w:fill="auto"/>
          </w:tcPr>
          <w:p w14:paraId="72DD80A9" w14:textId="14A7A7DC" w:rsidR="002D535B" w:rsidRDefault="002D535B" w:rsidP="002D535B">
            <w:r>
              <w:t>Data informs the Trust that it is at least in line with local and national averages.</w:t>
            </w:r>
          </w:p>
        </w:tc>
        <w:tc>
          <w:tcPr>
            <w:tcW w:w="2254" w:type="dxa"/>
          </w:tcPr>
          <w:p w14:paraId="369DC450" w14:textId="33AAEC1D" w:rsidR="002D535B" w:rsidRPr="009F5B6C" w:rsidRDefault="009F5B6C" w:rsidP="002D535B">
            <w:pPr>
              <w:rPr>
                <w:color w:val="FF0000"/>
              </w:rPr>
            </w:pPr>
            <w:r w:rsidRPr="009F5B6C">
              <w:rPr>
                <w:color w:val="FF0000"/>
              </w:rPr>
              <w:t>Data informs the Trust that it is at above national averages and that that it is improving its performance based on an analysis of the previous year.</w:t>
            </w:r>
          </w:p>
        </w:tc>
        <w:tc>
          <w:tcPr>
            <w:tcW w:w="2254" w:type="dxa"/>
          </w:tcPr>
          <w:p w14:paraId="5D8100B6" w14:textId="33A870DD" w:rsidR="002D535B" w:rsidRPr="009F5B6C" w:rsidRDefault="002D535B" w:rsidP="002D535B">
            <w:pPr>
              <w:rPr>
                <w:color w:val="FF0000"/>
              </w:rPr>
            </w:pPr>
            <w:r w:rsidRPr="009F5B6C">
              <w:rPr>
                <w:color w:val="FF0000"/>
              </w:rPr>
              <w:t xml:space="preserve">Data informs the Trust that it is at </w:t>
            </w:r>
            <w:r w:rsidR="003B17BB" w:rsidRPr="009F5B6C">
              <w:rPr>
                <w:color w:val="FF0000"/>
              </w:rPr>
              <w:t>above</w:t>
            </w:r>
            <w:r w:rsidRPr="009F5B6C">
              <w:rPr>
                <w:color w:val="FF0000"/>
              </w:rPr>
              <w:t xml:space="preserve"> national averages</w:t>
            </w:r>
            <w:r w:rsidR="003B17BB" w:rsidRPr="009F5B6C">
              <w:rPr>
                <w:color w:val="FF0000"/>
              </w:rPr>
              <w:t xml:space="preserve"> and that </w:t>
            </w:r>
            <w:r w:rsidR="003B17BB" w:rsidRPr="009F5B6C">
              <w:rPr>
                <w:color w:val="FF0000"/>
              </w:rPr>
              <w:t>that it is improving its performance based on an analysis of the previous year.</w:t>
            </w:r>
          </w:p>
        </w:tc>
      </w:tr>
      <w:tr w:rsidR="002D535B" w14:paraId="16578571" w14:textId="77777777" w:rsidTr="0025766F">
        <w:tc>
          <w:tcPr>
            <w:tcW w:w="9016" w:type="dxa"/>
            <w:gridSpan w:val="4"/>
            <w:shd w:val="clear" w:color="auto" w:fill="auto"/>
          </w:tcPr>
          <w:p w14:paraId="2CBAD3AE" w14:textId="60560B9B" w:rsidR="002D535B" w:rsidRPr="00EA4CA0" w:rsidRDefault="002D535B" w:rsidP="002D535B">
            <w:pPr>
              <w:rPr>
                <w:b/>
              </w:rPr>
            </w:pPr>
            <w:r w:rsidRPr="002E4D59">
              <w:rPr>
                <w:b/>
              </w:rPr>
              <w:t xml:space="preserve">SO3: Risk management </w:t>
            </w:r>
            <w:r>
              <w:rPr>
                <w:b/>
              </w:rPr>
              <w:t>and Compliance</w:t>
            </w:r>
            <w:r w:rsidRPr="002E4D59">
              <w:rPr>
                <w:b/>
              </w:rPr>
              <w:t xml:space="preserve">– strategic monitoring against key performance indicators (KPIs) </w:t>
            </w:r>
          </w:p>
        </w:tc>
      </w:tr>
      <w:tr w:rsidR="002D535B" w14:paraId="089DAF66" w14:textId="77777777" w:rsidTr="0025766F">
        <w:tc>
          <w:tcPr>
            <w:tcW w:w="2254" w:type="dxa"/>
          </w:tcPr>
          <w:p w14:paraId="36A7019D" w14:textId="77777777" w:rsidR="002D535B" w:rsidRDefault="002D535B" w:rsidP="002D535B">
            <w:r>
              <w:t xml:space="preserve">3.1 Strategic and education policy context </w:t>
            </w:r>
          </w:p>
          <w:p w14:paraId="3FF5BB67" w14:textId="77777777" w:rsidR="002D535B" w:rsidRDefault="002D535B" w:rsidP="002D535B"/>
        </w:tc>
        <w:tc>
          <w:tcPr>
            <w:tcW w:w="2254" w:type="dxa"/>
            <w:shd w:val="clear" w:color="auto" w:fill="auto"/>
          </w:tcPr>
          <w:p w14:paraId="51233050" w14:textId="77777777" w:rsidR="002D535B" w:rsidRDefault="002D535B" w:rsidP="002D535B">
            <w:r>
              <w:t>Trust and Academy policies meet statutory demand, academy context. They support school improvement activities and pupils and parents’ engagement with the Trust and its academies.</w:t>
            </w:r>
          </w:p>
        </w:tc>
        <w:tc>
          <w:tcPr>
            <w:tcW w:w="2254" w:type="dxa"/>
          </w:tcPr>
          <w:p w14:paraId="4E015B5B" w14:textId="77777777" w:rsidR="002D535B" w:rsidRDefault="002D535B" w:rsidP="002D535B">
            <w:r>
              <w:t>Trust and Academy policies meet statutory demand, academy context. They support school improvement activities and pupils and parents’ engagement with the Trust and its academies.</w:t>
            </w:r>
          </w:p>
        </w:tc>
        <w:tc>
          <w:tcPr>
            <w:tcW w:w="2254" w:type="dxa"/>
          </w:tcPr>
          <w:p w14:paraId="251A9A49" w14:textId="77777777" w:rsidR="002D535B" w:rsidRDefault="002D535B" w:rsidP="002D535B">
            <w:r>
              <w:t>Trust and Academy policies meet statutory demand, academy context. They support school improvement activities and pupils and parents’ engagement with the Trust and its academies.</w:t>
            </w:r>
          </w:p>
        </w:tc>
      </w:tr>
      <w:tr w:rsidR="002D535B" w14:paraId="2323AF5D" w14:textId="77777777" w:rsidTr="0025766F">
        <w:tc>
          <w:tcPr>
            <w:tcW w:w="2254" w:type="dxa"/>
          </w:tcPr>
          <w:p w14:paraId="245E9D78" w14:textId="77777777" w:rsidR="002D535B" w:rsidRDefault="002D535B" w:rsidP="002D535B">
            <w:r>
              <w:t xml:space="preserve">3.2 Build a strong, scalable MAT infrastructure </w:t>
            </w:r>
          </w:p>
        </w:tc>
        <w:tc>
          <w:tcPr>
            <w:tcW w:w="2254" w:type="dxa"/>
            <w:shd w:val="clear" w:color="auto" w:fill="auto"/>
          </w:tcPr>
          <w:p w14:paraId="5CCBCE06" w14:textId="77777777" w:rsidR="002D535B" w:rsidRDefault="002D535B" w:rsidP="002D535B">
            <w:r>
              <w:t>MAT infrastructure is sustainable, provides VfM and capacity to continue improving the quality of education in the academies in the Trust</w:t>
            </w:r>
          </w:p>
        </w:tc>
        <w:tc>
          <w:tcPr>
            <w:tcW w:w="2254" w:type="dxa"/>
          </w:tcPr>
          <w:p w14:paraId="11AB9652" w14:textId="77777777" w:rsidR="002D535B" w:rsidRDefault="002D535B" w:rsidP="002D535B">
            <w:r>
              <w:t>MAT infrastructure is sustainable, provides VfM, the Trust growth strategy and capacity to continue improving the quality of education in the academies in the Trust.</w:t>
            </w:r>
          </w:p>
        </w:tc>
        <w:tc>
          <w:tcPr>
            <w:tcW w:w="2254" w:type="dxa"/>
          </w:tcPr>
          <w:p w14:paraId="7EB28EF8" w14:textId="77777777" w:rsidR="002D535B" w:rsidRDefault="002D535B" w:rsidP="002D535B">
            <w:r>
              <w:t>MAT infrastructure is sustainable, provides VfM, the Trust growth strategy and capacity to continue improving the quality of education in the academies in the Trust.</w:t>
            </w:r>
          </w:p>
        </w:tc>
      </w:tr>
      <w:tr w:rsidR="002D535B" w14:paraId="2C65998F" w14:textId="77777777" w:rsidTr="0025766F">
        <w:tc>
          <w:tcPr>
            <w:tcW w:w="2254" w:type="dxa"/>
          </w:tcPr>
          <w:p w14:paraId="2B0B5296" w14:textId="77777777" w:rsidR="002D535B" w:rsidRDefault="002D535B" w:rsidP="002D535B">
            <w:r>
              <w:lastRenderedPageBreak/>
              <w:t xml:space="preserve">3.3 Key strategic risks and mitigating actions </w:t>
            </w:r>
          </w:p>
          <w:p w14:paraId="6C6C0920" w14:textId="77777777" w:rsidR="002D535B" w:rsidRDefault="002D535B" w:rsidP="002D535B"/>
        </w:tc>
        <w:tc>
          <w:tcPr>
            <w:tcW w:w="2254" w:type="dxa"/>
            <w:shd w:val="clear" w:color="auto" w:fill="auto"/>
          </w:tcPr>
          <w:p w14:paraId="07A6F927" w14:textId="7C16496E" w:rsidR="002D535B" w:rsidRDefault="002D535B" w:rsidP="002D535B">
            <w:r>
              <w:t>Trust financial stability significantly reduces identified key strategic risks.</w:t>
            </w:r>
            <w:r w:rsidR="0011682E">
              <w:t xml:space="preserve"> </w:t>
            </w:r>
            <w:r w:rsidR="0011682E" w:rsidRPr="003B17BB">
              <w:rPr>
                <w:color w:val="FF0000"/>
              </w:rPr>
              <w:t xml:space="preserve">The Risk Register is reviewed annually, and emerging risks </w:t>
            </w:r>
            <w:r w:rsidR="003B17BB" w:rsidRPr="003B17BB">
              <w:rPr>
                <w:color w:val="FF0000"/>
              </w:rPr>
              <w:t xml:space="preserve">(and opportunities) </w:t>
            </w:r>
            <w:r w:rsidR="0011682E" w:rsidRPr="003B17BB">
              <w:rPr>
                <w:color w:val="FF0000"/>
              </w:rPr>
              <w:t>are a growing part of Board agendas</w:t>
            </w:r>
            <w:r w:rsidR="003B17BB">
              <w:rPr>
                <w:color w:val="FF0000"/>
              </w:rPr>
              <w:t>.</w:t>
            </w:r>
          </w:p>
        </w:tc>
        <w:tc>
          <w:tcPr>
            <w:tcW w:w="2254" w:type="dxa"/>
          </w:tcPr>
          <w:p w14:paraId="2BB10FA2" w14:textId="06D5B645" w:rsidR="002D535B" w:rsidRDefault="002D535B" w:rsidP="002D535B">
            <w:r>
              <w:t>Trust financial stability significantly reduces identified key strategic risks.</w:t>
            </w:r>
            <w:r w:rsidR="0011682E">
              <w:t xml:space="preserve"> </w:t>
            </w:r>
            <w:r w:rsidR="0011682E" w:rsidRPr="003B17BB">
              <w:rPr>
                <w:color w:val="FF0000"/>
              </w:rPr>
              <w:t>The Risk Register is reviewed annually</w:t>
            </w:r>
            <w:r w:rsidR="0011682E" w:rsidRPr="003B17BB">
              <w:rPr>
                <w:color w:val="FF0000"/>
              </w:rPr>
              <w:t xml:space="preserve">, </w:t>
            </w:r>
            <w:r w:rsidR="0011682E" w:rsidRPr="003B17BB">
              <w:rPr>
                <w:color w:val="FF0000"/>
              </w:rPr>
              <w:t>and emerging risks</w:t>
            </w:r>
            <w:r w:rsidR="003B17BB" w:rsidRPr="003B17BB">
              <w:rPr>
                <w:color w:val="FF0000"/>
              </w:rPr>
              <w:t xml:space="preserve"> (and opportunities)</w:t>
            </w:r>
            <w:r w:rsidR="0011682E" w:rsidRPr="003B17BB">
              <w:rPr>
                <w:color w:val="FF0000"/>
              </w:rPr>
              <w:t xml:space="preserve"> are a</w:t>
            </w:r>
            <w:r w:rsidR="0011682E" w:rsidRPr="003B17BB">
              <w:rPr>
                <w:color w:val="FF0000"/>
              </w:rPr>
              <w:t xml:space="preserve"> stan</w:t>
            </w:r>
            <w:r w:rsidR="003B17BB" w:rsidRPr="003B17BB">
              <w:rPr>
                <w:color w:val="FF0000"/>
              </w:rPr>
              <w:t>ding item</w:t>
            </w:r>
            <w:r w:rsidR="0011682E" w:rsidRPr="003B17BB">
              <w:rPr>
                <w:color w:val="FF0000"/>
              </w:rPr>
              <w:t xml:space="preserve"> </w:t>
            </w:r>
            <w:r w:rsidR="003B17BB" w:rsidRPr="003B17BB">
              <w:rPr>
                <w:color w:val="FF0000"/>
              </w:rPr>
              <w:t>on</w:t>
            </w:r>
            <w:r w:rsidR="0011682E" w:rsidRPr="003B17BB">
              <w:rPr>
                <w:color w:val="FF0000"/>
              </w:rPr>
              <w:t xml:space="preserve"> Board agendas</w:t>
            </w:r>
          </w:p>
        </w:tc>
        <w:tc>
          <w:tcPr>
            <w:tcW w:w="2254" w:type="dxa"/>
          </w:tcPr>
          <w:p w14:paraId="42B171C0" w14:textId="23AB422C" w:rsidR="002D535B" w:rsidRDefault="002D535B" w:rsidP="002D535B">
            <w:r>
              <w:t>Trust financial stability significantly reduces identified key strategic risks.</w:t>
            </w:r>
            <w:r w:rsidR="003B17BB">
              <w:t xml:space="preserve"> </w:t>
            </w:r>
            <w:r w:rsidR="003B17BB" w:rsidRPr="003B17BB">
              <w:rPr>
                <w:color w:val="FF0000"/>
              </w:rPr>
              <w:t>The Risk Register is reviewed annually, and emerging risks (and opportunities) are a standing item on Board agendas</w:t>
            </w:r>
            <w:r w:rsidR="003B17BB" w:rsidRPr="003B17BB">
              <w:rPr>
                <w:color w:val="FF0000"/>
              </w:rPr>
              <w:t>.</w:t>
            </w:r>
          </w:p>
        </w:tc>
      </w:tr>
      <w:tr w:rsidR="002D535B" w14:paraId="7DD7EBC2" w14:textId="77777777" w:rsidTr="0025766F">
        <w:tc>
          <w:tcPr>
            <w:tcW w:w="2254" w:type="dxa"/>
          </w:tcPr>
          <w:p w14:paraId="50C0CF60" w14:textId="06C4A943" w:rsidR="002D535B" w:rsidRPr="003B17BB" w:rsidRDefault="002D535B" w:rsidP="002D535B">
            <w:pPr>
              <w:rPr>
                <w:color w:val="FF0000"/>
              </w:rPr>
            </w:pPr>
            <w:r w:rsidRPr="003B17BB">
              <w:rPr>
                <w:color w:val="FF0000"/>
              </w:rPr>
              <w:t xml:space="preserve">3.4 Feedback from </w:t>
            </w:r>
            <w:r w:rsidR="004B72CE" w:rsidRPr="003B17BB">
              <w:rPr>
                <w:color w:val="FF0000"/>
              </w:rPr>
              <w:t>stakeholders</w:t>
            </w:r>
            <w:r w:rsidRPr="003B17BB">
              <w:rPr>
                <w:color w:val="FF0000"/>
              </w:rPr>
              <w:t xml:space="preserve"> </w:t>
            </w:r>
          </w:p>
          <w:p w14:paraId="0FE07A35" w14:textId="77777777" w:rsidR="002D535B" w:rsidRPr="003B17BB" w:rsidRDefault="002D535B" w:rsidP="002D535B">
            <w:pPr>
              <w:rPr>
                <w:color w:val="FF0000"/>
              </w:rPr>
            </w:pPr>
          </w:p>
        </w:tc>
        <w:tc>
          <w:tcPr>
            <w:tcW w:w="2254" w:type="dxa"/>
            <w:shd w:val="clear" w:color="auto" w:fill="auto"/>
          </w:tcPr>
          <w:p w14:paraId="31BCFF0C" w14:textId="19632D9F" w:rsidR="002D535B" w:rsidRPr="003B17BB" w:rsidRDefault="004B72CE" w:rsidP="002D535B">
            <w:pPr>
              <w:rPr>
                <w:color w:val="FF0000"/>
              </w:rPr>
            </w:pPr>
            <w:r w:rsidRPr="003B17BB">
              <w:rPr>
                <w:color w:val="FF0000"/>
              </w:rPr>
              <w:t>Stakeholder</w:t>
            </w:r>
            <w:r w:rsidR="002D535B" w:rsidRPr="003B17BB">
              <w:rPr>
                <w:color w:val="FF0000"/>
              </w:rPr>
              <w:t xml:space="preserve"> </w:t>
            </w:r>
            <w:r w:rsidRPr="003B17BB">
              <w:rPr>
                <w:color w:val="FF0000"/>
              </w:rPr>
              <w:t xml:space="preserve">engagement </w:t>
            </w:r>
            <w:r w:rsidR="002D535B" w:rsidRPr="003B17BB">
              <w:rPr>
                <w:color w:val="FF0000"/>
              </w:rPr>
              <w:t>need</w:t>
            </w:r>
            <w:r w:rsidRPr="003B17BB">
              <w:rPr>
                <w:color w:val="FF0000"/>
              </w:rPr>
              <w:t>s</w:t>
            </w:r>
            <w:r w:rsidR="002D535B" w:rsidRPr="003B17BB">
              <w:rPr>
                <w:color w:val="FF0000"/>
              </w:rPr>
              <w:t xml:space="preserve"> to be assessed to </w:t>
            </w:r>
            <w:r w:rsidRPr="003B17BB">
              <w:rPr>
                <w:color w:val="FF0000"/>
              </w:rPr>
              <w:t xml:space="preserve">support the Board’s view on the success of the vision and values of the </w:t>
            </w:r>
            <w:r w:rsidR="002D535B" w:rsidRPr="003B17BB">
              <w:rPr>
                <w:color w:val="FF0000"/>
              </w:rPr>
              <w:t>Polaris</w:t>
            </w:r>
            <w:r w:rsidRPr="003B17BB">
              <w:rPr>
                <w:color w:val="FF0000"/>
              </w:rPr>
              <w:t xml:space="preserve"> MAT</w:t>
            </w:r>
            <w:r w:rsidR="002D535B" w:rsidRPr="003B17BB">
              <w:rPr>
                <w:color w:val="FF0000"/>
              </w:rPr>
              <w:t xml:space="preserve"> </w:t>
            </w:r>
            <w:r w:rsidR="0011682E" w:rsidRPr="003B17BB">
              <w:rPr>
                <w:color w:val="FF0000"/>
              </w:rPr>
              <w:t>in its first year</w:t>
            </w:r>
          </w:p>
        </w:tc>
        <w:tc>
          <w:tcPr>
            <w:tcW w:w="2254" w:type="dxa"/>
          </w:tcPr>
          <w:p w14:paraId="3A914740" w14:textId="560313D9" w:rsidR="002D535B" w:rsidRPr="003B17BB" w:rsidRDefault="004B72CE" w:rsidP="002D535B">
            <w:pPr>
              <w:rPr>
                <w:color w:val="FF0000"/>
              </w:rPr>
            </w:pPr>
            <w:r w:rsidRPr="003B17BB">
              <w:rPr>
                <w:color w:val="FF0000"/>
              </w:rPr>
              <w:t xml:space="preserve">The majority of stakeholder feedback demonstrates a clear understanding of </w:t>
            </w:r>
            <w:r w:rsidR="0011682E" w:rsidRPr="003B17BB">
              <w:rPr>
                <w:color w:val="FF0000"/>
              </w:rPr>
              <w:t>the purpose (vision and values) and benefits of being part of the Trust.</w:t>
            </w:r>
          </w:p>
        </w:tc>
        <w:tc>
          <w:tcPr>
            <w:tcW w:w="2254" w:type="dxa"/>
          </w:tcPr>
          <w:p w14:paraId="72673E8F" w14:textId="4F1D5F12" w:rsidR="002D535B" w:rsidRPr="003B17BB" w:rsidRDefault="0011682E" w:rsidP="002D535B">
            <w:pPr>
              <w:rPr>
                <w:color w:val="FF0000"/>
              </w:rPr>
            </w:pPr>
            <w:r w:rsidRPr="003B17BB">
              <w:rPr>
                <w:color w:val="FF0000"/>
              </w:rPr>
              <w:t>Almost all</w:t>
            </w:r>
            <w:r w:rsidRPr="003B17BB">
              <w:rPr>
                <w:color w:val="FF0000"/>
              </w:rPr>
              <w:t xml:space="preserve"> stakeholder feedback demonstrates a clear understanding of the purpose </w:t>
            </w:r>
            <w:r w:rsidRPr="003B17BB">
              <w:rPr>
                <w:color w:val="FF0000"/>
              </w:rPr>
              <w:t xml:space="preserve">(vision and values) </w:t>
            </w:r>
            <w:r w:rsidRPr="003B17BB">
              <w:rPr>
                <w:color w:val="FF0000"/>
              </w:rPr>
              <w:t xml:space="preserve">and benefits of </w:t>
            </w:r>
            <w:r w:rsidRPr="003B17BB">
              <w:rPr>
                <w:color w:val="FF0000"/>
              </w:rPr>
              <w:t xml:space="preserve">being a part of </w:t>
            </w:r>
            <w:r w:rsidRPr="003B17BB">
              <w:rPr>
                <w:color w:val="FF0000"/>
              </w:rPr>
              <w:t>the Trust.</w:t>
            </w:r>
          </w:p>
        </w:tc>
      </w:tr>
      <w:tr w:rsidR="002D535B" w14:paraId="4E7F9908" w14:textId="77777777" w:rsidTr="0025766F">
        <w:tc>
          <w:tcPr>
            <w:tcW w:w="2254" w:type="dxa"/>
          </w:tcPr>
          <w:p w14:paraId="5F7C5C66" w14:textId="77777777" w:rsidR="002D535B" w:rsidRDefault="002D535B" w:rsidP="002D535B">
            <w:r>
              <w:t>3.5 Maintaining safe and secure environments for all pupils, staff and visitors</w:t>
            </w:r>
          </w:p>
          <w:p w14:paraId="40F196B0" w14:textId="77777777" w:rsidR="002D535B" w:rsidRDefault="002D535B" w:rsidP="002D535B"/>
        </w:tc>
        <w:tc>
          <w:tcPr>
            <w:tcW w:w="2254" w:type="dxa"/>
            <w:shd w:val="clear" w:color="auto" w:fill="auto"/>
          </w:tcPr>
          <w:p w14:paraId="0F2EAB6B" w14:textId="77777777" w:rsidR="002D535B" w:rsidRDefault="002D535B" w:rsidP="002D535B">
            <w:r>
              <w:t>Trust wide compliance and training with Keeping Children Safe in Education and mandatory safeguarding, Prevent and Health and Safety policies are in place at the Trust and/ or in each academy</w:t>
            </w:r>
          </w:p>
        </w:tc>
        <w:tc>
          <w:tcPr>
            <w:tcW w:w="2254" w:type="dxa"/>
          </w:tcPr>
          <w:p w14:paraId="0C72D44F" w14:textId="77777777" w:rsidR="002D535B" w:rsidRDefault="002D535B" w:rsidP="002D535B">
            <w:r>
              <w:t>Trust wide compliance and training with Keeping Children Safe in Education and mandatory safeguarding, Prevent and Health and Safety policies are in place at the Trust and/ or in each academy.</w:t>
            </w:r>
          </w:p>
        </w:tc>
        <w:tc>
          <w:tcPr>
            <w:tcW w:w="2254" w:type="dxa"/>
          </w:tcPr>
          <w:p w14:paraId="2C478329" w14:textId="77777777" w:rsidR="002D535B" w:rsidRDefault="002D535B" w:rsidP="002D535B">
            <w:r>
              <w:t>Trust wide compliance and training with Keeping Children Safe in Education and mandatory safeguarding, Prevent and Health and Safety policies are in place at the Trust and/ or in each academy.</w:t>
            </w:r>
          </w:p>
        </w:tc>
      </w:tr>
      <w:tr w:rsidR="002D535B" w14:paraId="00EB1CAD" w14:textId="77777777" w:rsidTr="0025766F">
        <w:tc>
          <w:tcPr>
            <w:tcW w:w="9016" w:type="dxa"/>
            <w:gridSpan w:val="4"/>
            <w:shd w:val="clear" w:color="auto" w:fill="auto"/>
          </w:tcPr>
          <w:p w14:paraId="101E9948" w14:textId="77777777" w:rsidR="002D535B" w:rsidRPr="0019736C" w:rsidRDefault="002D535B" w:rsidP="002D535B">
            <w:pPr>
              <w:rPr>
                <w:b/>
              </w:rPr>
            </w:pPr>
            <w:r w:rsidRPr="00E2697F">
              <w:rPr>
                <w:b/>
              </w:rPr>
              <w:t xml:space="preserve">SO4: Ensure strong leadership and governance </w:t>
            </w:r>
          </w:p>
        </w:tc>
      </w:tr>
      <w:tr w:rsidR="002D535B" w14:paraId="72637BB7" w14:textId="77777777" w:rsidTr="0025766F">
        <w:tc>
          <w:tcPr>
            <w:tcW w:w="2254" w:type="dxa"/>
            <w:shd w:val="clear" w:color="auto" w:fill="FFFFFF" w:themeFill="background1"/>
          </w:tcPr>
          <w:p w14:paraId="56B7D131" w14:textId="3039DD19" w:rsidR="002D535B" w:rsidRDefault="002D535B" w:rsidP="002D535B">
            <w:r>
              <w:t xml:space="preserve">4.1 Accurate school improvement strategies are in place </w:t>
            </w:r>
          </w:p>
        </w:tc>
        <w:tc>
          <w:tcPr>
            <w:tcW w:w="2254" w:type="dxa"/>
            <w:shd w:val="clear" w:color="auto" w:fill="auto"/>
          </w:tcPr>
          <w:p w14:paraId="64E1356B" w14:textId="77777777" w:rsidR="002D535B" w:rsidRDefault="002D535B" w:rsidP="002D535B">
            <w:r>
              <w:t>Collaborative academy improvement strategies across the Trust support the quality of education, curriculum breadth and school effectiveness.</w:t>
            </w:r>
          </w:p>
        </w:tc>
        <w:tc>
          <w:tcPr>
            <w:tcW w:w="2254" w:type="dxa"/>
            <w:shd w:val="clear" w:color="auto" w:fill="FFFFFF" w:themeFill="background1"/>
          </w:tcPr>
          <w:p w14:paraId="2ECB2F66" w14:textId="77777777" w:rsidR="002D535B" w:rsidRDefault="002D535B" w:rsidP="002D535B">
            <w:r>
              <w:t>Collaborative academy improvement strategies across the Trust support the quality of education, curriculum breadth and school effectiveness.</w:t>
            </w:r>
          </w:p>
        </w:tc>
        <w:tc>
          <w:tcPr>
            <w:tcW w:w="2254" w:type="dxa"/>
          </w:tcPr>
          <w:p w14:paraId="43E63A9D" w14:textId="77777777" w:rsidR="002D535B" w:rsidRDefault="002D535B" w:rsidP="002D535B">
            <w:r>
              <w:t>Collaborative academy improvement strategies across the Trust support the quality of education, curriculum breadth and school effectiveness.</w:t>
            </w:r>
          </w:p>
        </w:tc>
      </w:tr>
      <w:tr w:rsidR="002D535B" w14:paraId="00656C51" w14:textId="77777777" w:rsidTr="005B54F6">
        <w:tc>
          <w:tcPr>
            <w:tcW w:w="2254" w:type="dxa"/>
            <w:shd w:val="clear" w:color="auto" w:fill="FFFFFF" w:themeFill="background1"/>
          </w:tcPr>
          <w:p w14:paraId="6D8DFDC9" w14:textId="77777777" w:rsidR="002D535B" w:rsidRDefault="002D535B" w:rsidP="002D535B">
            <w:r>
              <w:t xml:space="preserve">4.2 Enhancing the governance at board and LGB level </w:t>
            </w:r>
          </w:p>
        </w:tc>
        <w:tc>
          <w:tcPr>
            <w:tcW w:w="2254" w:type="dxa"/>
            <w:shd w:val="clear" w:color="auto" w:fill="auto"/>
          </w:tcPr>
          <w:p w14:paraId="7B4DEDD8" w14:textId="77777777" w:rsidR="002D535B" w:rsidRDefault="002D535B" w:rsidP="002D535B">
            <w:r>
              <w:t>Succession planning and training mapped to skills audit undertaken in summer 2022. Exercise meets the demands of the Academies financial Handbook.</w:t>
            </w:r>
          </w:p>
        </w:tc>
        <w:tc>
          <w:tcPr>
            <w:tcW w:w="2254" w:type="dxa"/>
            <w:shd w:val="clear" w:color="auto" w:fill="FFFFFF" w:themeFill="background1"/>
          </w:tcPr>
          <w:p w14:paraId="77AA71F9" w14:textId="77777777" w:rsidR="002D535B" w:rsidRDefault="002D535B" w:rsidP="002D535B">
            <w:r>
              <w:t>Succession planning and training mapped to skills audit undertaken in summer 2023.</w:t>
            </w:r>
          </w:p>
          <w:p w14:paraId="60E35D0F" w14:textId="77777777" w:rsidR="002D535B" w:rsidRDefault="002D535B" w:rsidP="002D535B">
            <w:r>
              <w:t>Exercise meets the demands of the Academies financial Handbook.</w:t>
            </w:r>
          </w:p>
        </w:tc>
        <w:tc>
          <w:tcPr>
            <w:tcW w:w="2254" w:type="dxa"/>
          </w:tcPr>
          <w:p w14:paraId="0D75EF2E" w14:textId="77777777" w:rsidR="002D535B" w:rsidRDefault="002D535B" w:rsidP="002D535B">
            <w:r>
              <w:t>Succession planning and training mapped to skills audit undertaken in summer 2024. Exercise meets the demands of the Academies financial Handbook.</w:t>
            </w:r>
          </w:p>
        </w:tc>
      </w:tr>
      <w:tr w:rsidR="002D535B" w14:paraId="3364C70C" w14:textId="77777777" w:rsidTr="005B54F6">
        <w:tc>
          <w:tcPr>
            <w:tcW w:w="2254" w:type="dxa"/>
            <w:shd w:val="clear" w:color="auto" w:fill="FFFFFF" w:themeFill="background1"/>
          </w:tcPr>
          <w:p w14:paraId="4DF9002B" w14:textId="77777777" w:rsidR="002D535B" w:rsidRDefault="002D535B" w:rsidP="002D535B">
            <w:r>
              <w:t xml:space="preserve">4.3 Trust level KPIs to track Trust Executive impact and school targets </w:t>
            </w:r>
          </w:p>
        </w:tc>
        <w:tc>
          <w:tcPr>
            <w:tcW w:w="2254" w:type="dxa"/>
            <w:shd w:val="clear" w:color="auto" w:fill="auto"/>
          </w:tcPr>
          <w:p w14:paraId="648859EC" w14:textId="409DFEFF" w:rsidR="002D535B" w:rsidRDefault="002D535B" w:rsidP="002D535B">
            <w:r>
              <w:t xml:space="preserve">KPIs tracked and monitored against agreed targets by the Board and its </w:t>
            </w:r>
            <w:r>
              <w:lastRenderedPageBreak/>
              <w:t>constituent committees. All Trust level KPIs met or exceeded.</w:t>
            </w:r>
          </w:p>
        </w:tc>
        <w:tc>
          <w:tcPr>
            <w:tcW w:w="2254" w:type="dxa"/>
            <w:shd w:val="clear" w:color="auto" w:fill="FFFFFF" w:themeFill="background1"/>
          </w:tcPr>
          <w:p w14:paraId="5DEE94F7" w14:textId="707F3BF1" w:rsidR="002D535B" w:rsidRDefault="002D535B" w:rsidP="002D535B">
            <w:r>
              <w:lastRenderedPageBreak/>
              <w:t xml:space="preserve">KPIs tracked and monitored against agreed targets by the Board and its </w:t>
            </w:r>
            <w:r>
              <w:lastRenderedPageBreak/>
              <w:t>constituent committees. All Trust level KPIs met or exceeded.</w:t>
            </w:r>
          </w:p>
        </w:tc>
        <w:tc>
          <w:tcPr>
            <w:tcW w:w="2254" w:type="dxa"/>
            <w:shd w:val="clear" w:color="auto" w:fill="FFFFFF" w:themeFill="background1"/>
          </w:tcPr>
          <w:p w14:paraId="24D5A697" w14:textId="0CE923B1" w:rsidR="002D535B" w:rsidRDefault="002D535B" w:rsidP="002D535B">
            <w:r>
              <w:lastRenderedPageBreak/>
              <w:t xml:space="preserve">KPIs tracked and monitored against agreed targets by the Board and its </w:t>
            </w:r>
            <w:r>
              <w:lastRenderedPageBreak/>
              <w:t>constituent committees. All Trust level KPIs met or exceeded.</w:t>
            </w:r>
          </w:p>
        </w:tc>
      </w:tr>
    </w:tbl>
    <w:p w14:paraId="5024EDDA" w14:textId="77777777" w:rsidR="009F5B6C" w:rsidRDefault="009F5B6C">
      <w:pPr>
        <w:rPr>
          <w:b/>
          <w:sz w:val="24"/>
        </w:rPr>
      </w:pPr>
    </w:p>
    <w:p w14:paraId="54E27109" w14:textId="3F30D9EB" w:rsidR="001E7026" w:rsidRDefault="00372414">
      <w:pPr>
        <w:rPr>
          <w:b/>
          <w:sz w:val="24"/>
        </w:rPr>
      </w:pPr>
      <w:r w:rsidRPr="00417E0F">
        <w:rPr>
          <w:b/>
          <w:sz w:val="24"/>
        </w:rPr>
        <w:t>Our Academies</w:t>
      </w:r>
    </w:p>
    <w:p w14:paraId="40C4FE21" w14:textId="03E5274C" w:rsidR="00012E95" w:rsidRPr="00EA7A6A" w:rsidRDefault="005B54F6" w:rsidP="00417E0F">
      <w:pPr>
        <w:rPr>
          <w:sz w:val="24"/>
        </w:rPr>
      </w:pPr>
      <w:r w:rsidRPr="005B54F6">
        <w:rPr>
          <w:sz w:val="24"/>
        </w:rPr>
        <w:t xml:space="preserve">The narratives below will be update bi-annually. This narrative reflects the position of the schools in the Trust as of </w:t>
      </w:r>
      <w:r w:rsidR="00012E95">
        <w:rPr>
          <w:sz w:val="24"/>
        </w:rPr>
        <w:t>March 2022</w:t>
      </w:r>
      <w:r w:rsidRPr="005B54F6">
        <w:rPr>
          <w:sz w:val="24"/>
        </w:rPr>
        <w:t>.</w:t>
      </w:r>
    </w:p>
    <w:p w14:paraId="0E17529F" w14:textId="05DB1518" w:rsidR="00417E0F" w:rsidRDefault="00417E0F" w:rsidP="00417E0F">
      <w:pPr>
        <w:rPr>
          <w:b/>
        </w:rPr>
      </w:pPr>
      <w:r w:rsidRPr="001518F7">
        <w:rPr>
          <w:b/>
        </w:rPr>
        <w:t>Field Lane Primary School</w:t>
      </w:r>
    </w:p>
    <w:p w14:paraId="2FC943E7" w14:textId="5D0BDB7D" w:rsidR="00417E0F" w:rsidRDefault="00417E0F" w:rsidP="00417E0F">
      <w:r>
        <w:t xml:space="preserve">Field Lane </w:t>
      </w:r>
      <w:r w:rsidR="00A04ACD">
        <w:t>P</w:t>
      </w:r>
      <w:r>
        <w:t xml:space="preserve">rimary </w:t>
      </w:r>
      <w:r w:rsidR="00A04ACD">
        <w:t>S</w:t>
      </w:r>
      <w:r>
        <w:t xml:space="preserve">chool has previously received two Section 5 requires improvement judgements from Ofsted, the most recent in 2019. This makes it the most vulnerable school in the Trust. The most recent Section 8 monitoring inspection was positive and stated that the school is taking effective action to remove itself from the previous judgement. </w:t>
      </w:r>
    </w:p>
    <w:p w14:paraId="573EB9DA" w14:textId="20B5B596" w:rsidR="00417E0F" w:rsidRDefault="00417E0F" w:rsidP="00417E0F">
      <w:r>
        <w:t xml:space="preserve">The school is a one form entry primary school with early years children (nursery). It had until recently, </w:t>
      </w:r>
      <w:r w:rsidR="00A04ACD">
        <w:t>had</w:t>
      </w:r>
      <w:r>
        <w:t xml:space="preserve"> a children’s centre on site, this was closed by the LA and ownership of the building is in the process of being handed to the Trust. </w:t>
      </w:r>
    </w:p>
    <w:p w14:paraId="1C6CBE3C" w14:textId="438C8450" w:rsidR="00417E0F" w:rsidRDefault="00417E0F" w:rsidP="00417E0F">
      <w:r>
        <w:t xml:space="preserve">The school has for a significant period of time not been full. The Trust has begun the work of marketing the school to support more children joining the school, starting with the development of a video to promote the school during the </w:t>
      </w:r>
      <w:r w:rsidR="00DE0DEE">
        <w:t xml:space="preserve">Covid-19 </w:t>
      </w:r>
      <w:r>
        <w:t xml:space="preserve">lockdown and more recently, organising and promoting the </w:t>
      </w:r>
      <w:r w:rsidR="0033109D">
        <w:t>o</w:t>
      </w:r>
      <w:r>
        <w:t xml:space="preserve">pen </w:t>
      </w:r>
      <w:r w:rsidR="0033109D">
        <w:t>e</w:t>
      </w:r>
      <w:r>
        <w:t xml:space="preserve">vening. </w:t>
      </w:r>
    </w:p>
    <w:p w14:paraId="12CAB5B4" w14:textId="0A21A892" w:rsidR="00B864EB" w:rsidRDefault="00700F07" w:rsidP="0033109D">
      <w:pPr>
        <w:rPr>
          <w:b/>
        </w:rPr>
      </w:pPr>
      <w:r w:rsidRPr="00B864EB">
        <w:rPr>
          <w:b/>
          <w:noProof/>
        </w:rPr>
        <w:drawing>
          <wp:anchor distT="0" distB="0" distL="114300" distR="114300" simplePos="0" relativeHeight="251664384" behindDoc="1" locked="0" layoutInCell="1" allowOverlap="1" wp14:anchorId="21844100" wp14:editId="1871F0ED">
            <wp:simplePos x="0" y="0"/>
            <wp:positionH relativeFrom="page">
              <wp:posOffset>28575</wp:posOffset>
            </wp:positionH>
            <wp:positionV relativeFrom="paragraph">
              <wp:posOffset>5081</wp:posOffset>
            </wp:positionV>
            <wp:extent cx="7529899" cy="25336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b="25656"/>
                    <a:stretch/>
                  </pic:blipFill>
                  <pic:spPr bwMode="auto">
                    <a:xfrm>
                      <a:off x="0" y="0"/>
                      <a:ext cx="7553515" cy="2541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A96CD2" w14:textId="5FD3B2C1" w:rsidR="00B864EB" w:rsidRDefault="00B864EB" w:rsidP="0033109D">
      <w:pPr>
        <w:rPr>
          <w:b/>
        </w:rPr>
      </w:pPr>
    </w:p>
    <w:p w14:paraId="4FC07121" w14:textId="61A3E142" w:rsidR="00B864EB" w:rsidRDefault="00B864EB" w:rsidP="0033109D">
      <w:pPr>
        <w:rPr>
          <w:b/>
        </w:rPr>
      </w:pPr>
    </w:p>
    <w:p w14:paraId="24C0EBB6" w14:textId="16A04737" w:rsidR="00B864EB" w:rsidRDefault="00B864EB" w:rsidP="0033109D">
      <w:pPr>
        <w:rPr>
          <w:b/>
        </w:rPr>
      </w:pPr>
    </w:p>
    <w:p w14:paraId="181F6E1A" w14:textId="581F0254" w:rsidR="00B864EB" w:rsidRDefault="00B864EB" w:rsidP="0033109D">
      <w:pPr>
        <w:rPr>
          <w:b/>
        </w:rPr>
      </w:pPr>
    </w:p>
    <w:p w14:paraId="08CF8BC7" w14:textId="60F41B7F" w:rsidR="00B864EB" w:rsidRDefault="00B864EB" w:rsidP="0033109D">
      <w:pPr>
        <w:rPr>
          <w:b/>
        </w:rPr>
      </w:pPr>
    </w:p>
    <w:p w14:paraId="1D320AD7" w14:textId="0DFCC010" w:rsidR="00B864EB" w:rsidRDefault="00B864EB" w:rsidP="0033109D">
      <w:pPr>
        <w:rPr>
          <w:b/>
        </w:rPr>
      </w:pPr>
    </w:p>
    <w:p w14:paraId="3F7E16C9" w14:textId="36E3C646" w:rsidR="005B54F6" w:rsidRDefault="005B54F6" w:rsidP="0033109D">
      <w:pPr>
        <w:rPr>
          <w:b/>
        </w:rPr>
      </w:pPr>
    </w:p>
    <w:p w14:paraId="64218984" w14:textId="77777777" w:rsidR="00012E95" w:rsidRDefault="00012E95" w:rsidP="0033109D">
      <w:pPr>
        <w:rPr>
          <w:b/>
        </w:rPr>
      </w:pPr>
    </w:p>
    <w:p w14:paraId="65EF4535" w14:textId="77777777" w:rsidR="00012E95" w:rsidRDefault="00012E95" w:rsidP="0033109D">
      <w:pPr>
        <w:rPr>
          <w:b/>
        </w:rPr>
      </w:pPr>
    </w:p>
    <w:p w14:paraId="22199B7F" w14:textId="273EFC2A" w:rsidR="0033109D" w:rsidRPr="001518F7" w:rsidRDefault="0033109D" w:rsidP="0033109D">
      <w:pPr>
        <w:rPr>
          <w:b/>
        </w:rPr>
      </w:pPr>
      <w:r w:rsidRPr="001518F7">
        <w:rPr>
          <w:b/>
        </w:rPr>
        <w:t xml:space="preserve">Siddal Primary School </w:t>
      </w:r>
    </w:p>
    <w:p w14:paraId="4B6F16AD" w14:textId="11741956" w:rsidR="0033109D" w:rsidRDefault="0033109D" w:rsidP="0033109D">
      <w:r>
        <w:t xml:space="preserve">Siddal Primary School has received </w:t>
      </w:r>
      <w:r w:rsidR="00DE0DEE">
        <w:t>a</w:t>
      </w:r>
      <w:r>
        <w:t xml:space="preserve"> requires improvement judgement from Ofsted in 201</w:t>
      </w:r>
      <w:r w:rsidR="009F5B6C">
        <w:t>9</w:t>
      </w:r>
      <w:r>
        <w:t xml:space="preserve">. The school is yet to have a monitoring visit. The school is a one form entry primary school with early years children (nursery). The school also has an onsite children’s centre that is run by the local authority. The school is due a monitoring visit imminently. </w:t>
      </w:r>
      <w:r w:rsidR="00012E95">
        <w:t xml:space="preserve">As </w:t>
      </w:r>
      <w:r>
        <w:t>with Field Lane</w:t>
      </w:r>
      <w:r w:rsidR="00012E95">
        <w:t>,</w:t>
      </w:r>
      <w:r>
        <w:t xml:space="preserve"> the Trust has begun the work of marketing the school. The school serves an area of significant deprivation and as such the Trust is looking at how to better develop the school’s support staff model to meet the needs of the community it serves.</w:t>
      </w:r>
    </w:p>
    <w:p w14:paraId="7FC5C5E2" w14:textId="77777777" w:rsidR="00700F07" w:rsidRDefault="00700F07" w:rsidP="0033109D">
      <w:pPr>
        <w:rPr>
          <w:b/>
        </w:rPr>
      </w:pPr>
      <w:r w:rsidRPr="00700F07">
        <w:rPr>
          <w:b/>
          <w:noProof/>
        </w:rPr>
        <w:lastRenderedPageBreak/>
        <w:drawing>
          <wp:anchor distT="0" distB="0" distL="114300" distR="114300" simplePos="0" relativeHeight="251665408" behindDoc="1" locked="0" layoutInCell="1" allowOverlap="1" wp14:anchorId="56ED32FE" wp14:editId="64CA19A8">
            <wp:simplePos x="0" y="0"/>
            <wp:positionH relativeFrom="page">
              <wp:align>left</wp:align>
            </wp:positionH>
            <wp:positionV relativeFrom="paragraph">
              <wp:posOffset>282575</wp:posOffset>
            </wp:positionV>
            <wp:extent cx="7539990" cy="2272030"/>
            <wp:effectExtent l="0" t="0" r="3810" b="0"/>
            <wp:wrapTight wrapText="bothSides">
              <wp:wrapPolygon edited="0">
                <wp:start x="0" y="0"/>
                <wp:lineTo x="0" y="21371"/>
                <wp:lineTo x="21556" y="21371"/>
                <wp:lineTo x="2155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553381" cy="2276388"/>
                    </a:xfrm>
                    <a:prstGeom prst="rect">
                      <a:avLst/>
                    </a:prstGeom>
                  </pic:spPr>
                </pic:pic>
              </a:graphicData>
            </a:graphic>
            <wp14:sizeRelH relativeFrom="margin">
              <wp14:pctWidth>0</wp14:pctWidth>
            </wp14:sizeRelH>
            <wp14:sizeRelV relativeFrom="margin">
              <wp14:pctHeight>0</wp14:pctHeight>
            </wp14:sizeRelV>
          </wp:anchor>
        </w:drawing>
      </w:r>
    </w:p>
    <w:p w14:paraId="6145638A" w14:textId="77777777" w:rsidR="00700F07" w:rsidRDefault="00700F07" w:rsidP="0033109D">
      <w:pPr>
        <w:rPr>
          <w:b/>
        </w:rPr>
      </w:pPr>
    </w:p>
    <w:p w14:paraId="3E088976" w14:textId="77777777" w:rsidR="0033109D" w:rsidRPr="00AC4195" w:rsidRDefault="0033109D" w:rsidP="0033109D">
      <w:pPr>
        <w:rPr>
          <w:b/>
        </w:rPr>
      </w:pPr>
      <w:r w:rsidRPr="00AC4195">
        <w:rPr>
          <w:b/>
        </w:rPr>
        <w:t>Luddendenfoot Academy</w:t>
      </w:r>
    </w:p>
    <w:p w14:paraId="0CCC9F19" w14:textId="7CFFE7DE" w:rsidR="005B54F6" w:rsidRDefault="005B54F6" w:rsidP="0033109D">
      <w:r w:rsidRPr="00700F07">
        <w:rPr>
          <w:b/>
          <w:noProof/>
        </w:rPr>
        <w:drawing>
          <wp:anchor distT="0" distB="0" distL="114300" distR="114300" simplePos="0" relativeHeight="251666432" behindDoc="0" locked="0" layoutInCell="1" allowOverlap="1" wp14:anchorId="11CC772D" wp14:editId="006F2750">
            <wp:simplePos x="0" y="0"/>
            <wp:positionH relativeFrom="page">
              <wp:posOffset>16510</wp:posOffset>
            </wp:positionH>
            <wp:positionV relativeFrom="paragraph">
              <wp:posOffset>1406525</wp:posOffset>
            </wp:positionV>
            <wp:extent cx="7539990" cy="2524125"/>
            <wp:effectExtent l="0" t="0" r="3810" b="9525"/>
            <wp:wrapThrough wrapText="bothSides">
              <wp:wrapPolygon edited="0">
                <wp:start x="0" y="0"/>
                <wp:lineTo x="0" y="21518"/>
                <wp:lineTo x="21556" y="21518"/>
                <wp:lineTo x="2155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539990" cy="2524125"/>
                    </a:xfrm>
                    <a:prstGeom prst="rect">
                      <a:avLst/>
                    </a:prstGeom>
                  </pic:spPr>
                </pic:pic>
              </a:graphicData>
            </a:graphic>
            <wp14:sizeRelH relativeFrom="page">
              <wp14:pctWidth>0</wp14:pctWidth>
            </wp14:sizeRelH>
            <wp14:sizeRelV relativeFrom="page">
              <wp14:pctHeight>0</wp14:pctHeight>
            </wp14:sizeRelV>
          </wp:anchor>
        </w:drawing>
      </w:r>
      <w:r w:rsidR="0033109D">
        <w:t xml:space="preserve">Luddendenfoot Academy is an </w:t>
      </w:r>
      <w:r w:rsidR="00A04ACD">
        <w:t>O</w:t>
      </w:r>
      <w:r w:rsidR="0033109D">
        <w:t>utstanding</w:t>
      </w:r>
      <w:r w:rsidR="00A04ACD">
        <w:t xml:space="preserve"> School</w:t>
      </w:r>
      <w:r w:rsidR="0033109D">
        <w:t xml:space="preserve">. It received this judgement </w:t>
      </w:r>
      <w:r w:rsidR="00FD5C82">
        <w:t xml:space="preserve">from Ofsted </w:t>
      </w:r>
      <w:r w:rsidR="0033109D">
        <w:t xml:space="preserve">in 2015. </w:t>
      </w:r>
      <w:r w:rsidR="00700F07">
        <w:t xml:space="preserve">In </w:t>
      </w:r>
      <w:r w:rsidR="0033109D">
        <w:t xml:space="preserve">November 2021 </w:t>
      </w:r>
      <w:r w:rsidR="00700F07">
        <w:t xml:space="preserve">the academy </w:t>
      </w:r>
      <w:r w:rsidR="0033109D">
        <w:t>received a 2-day Section 8 Ofsted inspection. Th</w:t>
      </w:r>
      <w:r w:rsidR="00FD5C82">
        <w:t>e</w:t>
      </w:r>
      <w:r w:rsidR="0033109D">
        <w:t xml:space="preserve"> inspection judgement </w:t>
      </w:r>
      <w:r w:rsidR="00FD5C82">
        <w:t xml:space="preserve">was </w:t>
      </w:r>
      <w:r w:rsidR="0033109D">
        <w:t xml:space="preserve">that the </w:t>
      </w:r>
      <w:r w:rsidR="00DE0DEE">
        <w:t>academy</w:t>
      </w:r>
      <w:r w:rsidR="0033109D">
        <w:t xml:space="preserve"> will remain outstanding</w:t>
      </w:r>
      <w:r w:rsidR="00FD5C82">
        <w:t>,</w:t>
      </w:r>
      <w:r w:rsidR="0033109D">
        <w:t xml:space="preserve"> but </w:t>
      </w:r>
      <w:r w:rsidR="00FD5C82">
        <w:t>as some practice seen during the inspection was not outstanding, the</w:t>
      </w:r>
      <w:r w:rsidR="00DE0DEE">
        <w:t xml:space="preserve"> academy</w:t>
      </w:r>
      <w:r w:rsidR="00FD5C82">
        <w:t xml:space="preserve"> </w:t>
      </w:r>
      <w:r w:rsidR="0033109D">
        <w:t xml:space="preserve">requires a follow up Section 5 inspection within the next two years. The </w:t>
      </w:r>
      <w:r w:rsidR="00DE0DEE">
        <w:t>academy</w:t>
      </w:r>
      <w:r w:rsidR="0033109D">
        <w:t xml:space="preserve"> is </w:t>
      </w:r>
      <w:r w:rsidR="00FD5C82">
        <w:t xml:space="preserve">a </w:t>
      </w:r>
      <w:r w:rsidR="0033109D">
        <w:t xml:space="preserve">one form entry primary </w:t>
      </w:r>
      <w:r w:rsidR="00DE0DEE">
        <w:t>academy</w:t>
      </w:r>
      <w:r w:rsidR="0033109D">
        <w:t xml:space="preserve">. The </w:t>
      </w:r>
      <w:r w:rsidR="00DE0DEE">
        <w:t>academy</w:t>
      </w:r>
      <w:r w:rsidR="0033109D">
        <w:t xml:space="preserve"> is oversubscribed and as a result (and in agreement with the LA), it regularly operates over its pupil admission number (PAN).</w:t>
      </w:r>
    </w:p>
    <w:p w14:paraId="1DC2C960" w14:textId="77777777" w:rsidR="00012E95" w:rsidRDefault="00012E95" w:rsidP="0033109D">
      <w:pPr>
        <w:rPr>
          <w:b/>
        </w:rPr>
      </w:pPr>
    </w:p>
    <w:p w14:paraId="20FF4A07" w14:textId="77777777" w:rsidR="00012E95" w:rsidRDefault="00012E95" w:rsidP="0033109D">
      <w:pPr>
        <w:rPr>
          <w:b/>
        </w:rPr>
      </w:pPr>
    </w:p>
    <w:p w14:paraId="139674DC" w14:textId="77777777" w:rsidR="00012E95" w:rsidRDefault="00012E95" w:rsidP="0033109D">
      <w:pPr>
        <w:rPr>
          <w:b/>
        </w:rPr>
      </w:pPr>
    </w:p>
    <w:p w14:paraId="7CE9CA6B" w14:textId="77777777" w:rsidR="009F5B6C" w:rsidRDefault="009F5B6C" w:rsidP="0033109D">
      <w:pPr>
        <w:rPr>
          <w:b/>
        </w:rPr>
      </w:pPr>
    </w:p>
    <w:p w14:paraId="26CBF347" w14:textId="77777777" w:rsidR="009F5B6C" w:rsidRDefault="009F5B6C" w:rsidP="0033109D">
      <w:pPr>
        <w:rPr>
          <w:b/>
        </w:rPr>
      </w:pPr>
    </w:p>
    <w:p w14:paraId="3F46ABC4" w14:textId="77777777" w:rsidR="009F5B6C" w:rsidRDefault="009F5B6C" w:rsidP="0033109D">
      <w:pPr>
        <w:rPr>
          <w:b/>
        </w:rPr>
      </w:pPr>
    </w:p>
    <w:p w14:paraId="03EFEEA5" w14:textId="79409FFD" w:rsidR="0033109D" w:rsidRPr="005B54F6" w:rsidRDefault="0033109D" w:rsidP="0033109D">
      <w:r w:rsidRPr="00AC4195">
        <w:rPr>
          <w:b/>
        </w:rPr>
        <w:lastRenderedPageBreak/>
        <w:t>Rastrick High School</w:t>
      </w:r>
    </w:p>
    <w:p w14:paraId="26A2F46E" w14:textId="2D0D485D" w:rsidR="0033109D" w:rsidRPr="00AC4195" w:rsidRDefault="00DD3F5C" w:rsidP="0033109D">
      <w:r w:rsidRPr="00DD3F5C">
        <w:rPr>
          <w:b/>
          <w:noProof/>
        </w:rPr>
        <w:drawing>
          <wp:anchor distT="0" distB="0" distL="114300" distR="114300" simplePos="0" relativeHeight="251667456" behindDoc="0" locked="0" layoutInCell="1" allowOverlap="1" wp14:anchorId="60C0C318" wp14:editId="5E094FB3">
            <wp:simplePos x="0" y="0"/>
            <wp:positionH relativeFrom="page">
              <wp:align>right</wp:align>
            </wp:positionH>
            <wp:positionV relativeFrom="paragraph">
              <wp:posOffset>1208405</wp:posOffset>
            </wp:positionV>
            <wp:extent cx="7546975" cy="22720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557299" cy="2275460"/>
                    </a:xfrm>
                    <a:prstGeom prst="rect">
                      <a:avLst/>
                    </a:prstGeom>
                  </pic:spPr>
                </pic:pic>
              </a:graphicData>
            </a:graphic>
            <wp14:sizeRelH relativeFrom="page">
              <wp14:pctWidth>0</wp14:pctWidth>
            </wp14:sizeRelH>
            <wp14:sizeRelV relativeFrom="page">
              <wp14:pctHeight>0</wp14:pctHeight>
            </wp14:sizeRelV>
          </wp:anchor>
        </w:drawing>
      </w:r>
      <w:r w:rsidR="0033109D" w:rsidRPr="00AC4195">
        <w:t>Rastrick High School is a good school. It received its judgement in 2015 and was party to an Ofsted Section 8 monitoring inspection in 2018</w:t>
      </w:r>
      <w:r w:rsidR="0033109D">
        <w:t>,</w:t>
      </w:r>
      <w:r w:rsidR="0033109D" w:rsidRPr="00AC4195">
        <w:t xml:space="preserve"> that reaffirmed this </w:t>
      </w:r>
      <w:r w:rsidR="00DE0DEE">
        <w:t xml:space="preserve">strong </w:t>
      </w:r>
      <w:r w:rsidR="0033109D" w:rsidRPr="00AC4195">
        <w:t>judgement.</w:t>
      </w:r>
      <w:r w:rsidR="0033109D">
        <w:t xml:space="preserve"> The school is on the journey to being outstanding. The school has consistently receive</w:t>
      </w:r>
      <w:r w:rsidR="00DE0DEE">
        <w:t>d</w:t>
      </w:r>
      <w:r w:rsidR="0033109D">
        <w:t xml:space="preserve"> strong reports from the SIP and in 2018, received a very strong report from a </w:t>
      </w:r>
      <w:r w:rsidR="00B864EB">
        <w:t>p</w:t>
      </w:r>
      <w:r w:rsidR="0033109D">
        <w:t>ilot inspection</w:t>
      </w:r>
      <w:r w:rsidR="00B864EB">
        <w:t xml:space="preserve"> using the new Ofsted framework, </w:t>
      </w:r>
      <w:r w:rsidR="0033109D">
        <w:t>led by 5 HMI</w:t>
      </w:r>
      <w:r w:rsidR="005B54F6">
        <w:t>s.</w:t>
      </w:r>
      <w:r w:rsidR="0033109D">
        <w:t xml:space="preserve"> </w:t>
      </w:r>
      <w:r w:rsidR="0033109D" w:rsidRPr="00AC4195">
        <w:t xml:space="preserve"> The school is heavily oversubscribed and as a result (and in agreement with the LA), </w:t>
      </w:r>
      <w:r w:rsidR="0033109D">
        <w:t xml:space="preserve">it </w:t>
      </w:r>
      <w:r w:rsidR="0033109D" w:rsidRPr="00AC4195">
        <w:t>regularly operates over its pupil admission number (PAN).</w:t>
      </w:r>
    </w:p>
    <w:p w14:paraId="5487D42F" w14:textId="77777777" w:rsidR="00DD3F5C" w:rsidRDefault="00DD3F5C" w:rsidP="00B864EB">
      <w:pPr>
        <w:rPr>
          <w:b/>
        </w:rPr>
      </w:pPr>
    </w:p>
    <w:p w14:paraId="79E40010" w14:textId="77777777" w:rsidR="00B864EB" w:rsidRPr="00C566B1" w:rsidRDefault="00B864EB" w:rsidP="00B864EB">
      <w:pPr>
        <w:rPr>
          <w:b/>
          <w:sz w:val="24"/>
        </w:rPr>
      </w:pPr>
      <w:r w:rsidRPr="00C566B1">
        <w:rPr>
          <w:b/>
          <w:sz w:val="24"/>
        </w:rPr>
        <w:t>Our Nursery</w:t>
      </w:r>
    </w:p>
    <w:p w14:paraId="3AE362B8" w14:textId="77777777" w:rsidR="00B864EB" w:rsidRPr="00B864EB" w:rsidRDefault="00B864EB" w:rsidP="00B864EB">
      <w:pPr>
        <w:rPr>
          <w:b/>
        </w:rPr>
      </w:pPr>
      <w:r w:rsidRPr="00B864EB">
        <w:rPr>
          <w:b/>
        </w:rPr>
        <w:t xml:space="preserve">Smarties Day </w:t>
      </w:r>
      <w:r>
        <w:rPr>
          <w:b/>
        </w:rPr>
        <w:t>C</w:t>
      </w:r>
      <w:r w:rsidRPr="00B864EB">
        <w:rPr>
          <w:b/>
        </w:rPr>
        <w:t xml:space="preserve">are Nursery </w:t>
      </w:r>
    </w:p>
    <w:p w14:paraId="404EFEE4" w14:textId="070A0235" w:rsidR="00372414" w:rsidRDefault="00B864EB">
      <w:r>
        <w:t xml:space="preserve">Smarties </w:t>
      </w:r>
      <w:r w:rsidR="00DE0DEE">
        <w:t>D</w:t>
      </w:r>
      <w:r>
        <w:t xml:space="preserve">ay </w:t>
      </w:r>
      <w:r w:rsidR="00DE0DEE">
        <w:t>C</w:t>
      </w:r>
      <w:r>
        <w:t xml:space="preserve">are </w:t>
      </w:r>
      <w:r w:rsidR="00DE0DEE">
        <w:t>N</w:t>
      </w:r>
      <w:r>
        <w:t xml:space="preserve">ursery was created in 2015. It received an outstanding Ofsted judgement two years later in 2017. The nursery caters for children from the school community and </w:t>
      </w:r>
      <w:r w:rsidR="00DE0DEE">
        <w:t xml:space="preserve">the children of </w:t>
      </w:r>
      <w:r>
        <w:t xml:space="preserve">a large number of Rastrick High School staff. The nursery is heavily oversubscribed and is growing year on year in </w:t>
      </w:r>
      <w:r w:rsidR="00FD5C82">
        <w:t>state-of-the-art</w:t>
      </w:r>
      <w:r>
        <w:t xml:space="preserve"> premises located at Rastrick High School.</w:t>
      </w:r>
    </w:p>
    <w:p w14:paraId="319546B2" w14:textId="77777777" w:rsidR="00DD3F5C" w:rsidRDefault="00DD3F5C">
      <w:r w:rsidRPr="00DD3F5C">
        <w:rPr>
          <w:noProof/>
        </w:rPr>
        <w:drawing>
          <wp:anchor distT="0" distB="0" distL="114300" distR="114300" simplePos="0" relativeHeight="251668480" behindDoc="0" locked="0" layoutInCell="1" allowOverlap="1" wp14:anchorId="51221405" wp14:editId="2366E1B4">
            <wp:simplePos x="0" y="0"/>
            <wp:positionH relativeFrom="column">
              <wp:posOffset>-908050</wp:posOffset>
            </wp:positionH>
            <wp:positionV relativeFrom="paragraph">
              <wp:posOffset>291465</wp:posOffset>
            </wp:positionV>
            <wp:extent cx="7544435" cy="2319655"/>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544435" cy="2319655"/>
                    </a:xfrm>
                    <a:prstGeom prst="rect">
                      <a:avLst/>
                    </a:prstGeom>
                  </pic:spPr>
                </pic:pic>
              </a:graphicData>
            </a:graphic>
            <wp14:sizeRelH relativeFrom="page">
              <wp14:pctWidth>0</wp14:pctWidth>
            </wp14:sizeRelH>
            <wp14:sizeRelV relativeFrom="page">
              <wp14:pctHeight>0</wp14:pctHeight>
            </wp14:sizeRelV>
          </wp:anchor>
        </w:drawing>
      </w:r>
    </w:p>
    <w:p w14:paraId="46C5FAA6" w14:textId="2941CDDF" w:rsidR="00DD3F5C" w:rsidRDefault="00DD3F5C"/>
    <w:p w14:paraId="342D7FEE" w14:textId="1A4E1CED" w:rsidR="00DD3F5C" w:rsidRDefault="00DD3F5C"/>
    <w:p w14:paraId="7ABA922D" w14:textId="77777777" w:rsidR="00572A07" w:rsidRDefault="00572A07"/>
    <w:p w14:paraId="7FD47ABE" w14:textId="33C5AA19" w:rsidR="00EA4CA0" w:rsidRPr="00C566B1" w:rsidRDefault="00C566B1">
      <w:pPr>
        <w:rPr>
          <w:b/>
          <w:sz w:val="24"/>
        </w:rPr>
      </w:pPr>
      <w:r>
        <w:rPr>
          <w:b/>
          <w:sz w:val="24"/>
        </w:rPr>
        <w:lastRenderedPageBreak/>
        <w:t>Trust</w:t>
      </w:r>
      <w:r w:rsidR="00EA4CA0" w:rsidRPr="00C566B1">
        <w:rPr>
          <w:b/>
          <w:sz w:val="24"/>
        </w:rPr>
        <w:t xml:space="preserve"> Growth Plan</w:t>
      </w:r>
    </w:p>
    <w:p w14:paraId="1575CF46" w14:textId="1BDEA2E1" w:rsidR="00935234" w:rsidRDefault="00935234" w:rsidP="00935234">
      <w:pPr>
        <w:rPr>
          <w:rFonts w:cstheme="minorHAnsi"/>
          <w:color w:val="000000"/>
          <w:shd w:val="clear" w:color="auto" w:fill="FFFFFF"/>
        </w:rPr>
      </w:pPr>
      <w:r>
        <w:t xml:space="preserve">Our plan for the growth is centred on growing with care; ensuring sustainability in our journey and protecting both financially and in regards to school improvement, the partners </w:t>
      </w:r>
      <w:r w:rsidR="00A04ACD">
        <w:t>who</w:t>
      </w:r>
      <w:r>
        <w:t xml:space="preserve"> come on the journey with us. The Trust believes in </w:t>
      </w:r>
      <w:r w:rsidRPr="00935234">
        <w:rPr>
          <w:rFonts w:cstheme="minorHAnsi"/>
          <w:color w:val="000000"/>
          <w:shd w:val="clear" w:color="auto" w:fill="FFFFFF"/>
        </w:rPr>
        <w:t xml:space="preserve">nurturing each school’s individual identity, to ensure that their unique DNA is used as a platform to build on the enjoyment and academic success of the children in our care. </w:t>
      </w:r>
    </w:p>
    <w:p w14:paraId="639D7AD5" w14:textId="261C34A5" w:rsidR="00EA4CA0" w:rsidRDefault="00935234" w:rsidP="00EA4CA0">
      <w:r>
        <w:rPr>
          <w:rFonts w:cstheme="minorHAnsi"/>
        </w:rPr>
        <w:t>The Trust is committed to gro</w:t>
      </w:r>
      <w:r w:rsidR="00A04ACD">
        <w:rPr>
          <w:rFonts w:cstheme="minorHAnsi"/>
        </w:rPr>
        <w:t>wth</w:t>
      </w:r>
      <w:r>
        <w:rPr>
          <w:rFonts w:cstheme="minorHAnsi"/>
        </w:rPr>
        <w:t xml:space="preserve"> </w:t>
      </w:r>
      <w:r w:rsidR="00A04ACD">
        <w:rPr>
          <w:rFonts w:cstheme="minorHAnsi"/>
        </w:rPr>
        <w:t xml:space="preserve">in </w:t>
      </w:r>
      <w:r>
        <w:rPr>
          <w:rFonts w:cstheme="minorHAnsi"/>
        </w:rPr>
        <w:t>both the secondary and primary education sector</w:t>
      </w:r>
      <w:r w:rsidR="00C566B1">
        <w:rPr>
          <w:rFonts w:cstheme="minorHAnsi"/>
        </w:rPr>
        <w:t xml:space="preserve">. As stated above the Trust plan is to grow </w:t>
      </w:r>
      <w:r w:rsidR="00EA4CA0">
        <w:t xml:space="preserve">in a sustainable and appropriately resourced way. To this end, the sub-regional plan </w:t>
      </w:r>
      <w:r w:rsidR="00C566B1">
        <w:t>focuse</w:t>
      </w:r>
      <w:r w:rsidR="00A04ACD">
        <w:t>s</w:t>
      </w:r>
      <w:r w:rsidR="00C566B1">
        <w:t xml:space="preserve"> on</w:t>
      </w:r>
      <w:r w:rsidR="00A04ACD">
        <w:t xml:space="preserve"> initially growing the Trust in</w:t>
      </w:r>
      <w:r w:rsidR="00C566B1">
        <w:t xml:space="preserve"> Calderdale and Kirklees</w:t>
      </w:r>
      <w:r w:rsidR="00D27AE7">
        <w:t xml:space="preserve">. </w:t>
      </w:r>
      <w:r w:rsidR="00C566B1">
        <w:t>We will aim to build</w:t>
      </w:r>
      <w:r w:rsidR="00EA4CA0">
        <w:t xml:space="preserve"> upon this successful </w:t>
      </w:r>
      <w:r w:rsidR="00C566B1">
        <w:t xml:space="preserve">local </w:t>
      </w:r>
      <w:r w:rsidR="00EA4CA0">
        <w:t xml:space="preserve">model to achieve a 5-year target of </w:t>
      </w:r>
      <w:r w:rsidR="00092BE5">
        <w:t>10</w:t>
      </w:r>
      <w:r w:rsidR="00EA4CA0">
        <w:t xml:space="preserve"> academies, with a view that in the fifth year the MAT can look to grow beyond Calderdale and Kirklees and into the wider region.</w:t>
      </w:r>
    </w:p>
    <w:p w14:paraId="2B7E2562" w14:textId="77777777" w:rsidR="00C566B1" w:rsidRDefault="00C566B1" w:rsidP="00EA4CA0">
      <w:pPr>
        <w:rPr>
          <w:rFonts w:cstheme="minorHAnsi"/>
        </w:rPr>
      </w:pPr>
    </w:p>
    <w:p w14:paraId="216CD893" w14:textId="741F2F64" w:rsidR="00C566B1" w:rsidRDefault="00E47AA1" w:rsidP="00EA4CA0">
      <w:pPr>
        <w:rPr>
          <w:rFonts w:cstheme="minorHAnsi"/>
        </w:rPr>
      </w:pPr>
      <w:r w:rsidRPr="00E47AA1">
        <w:rPr>
          <w:rFonts w:cstheme="minorHAnsi"/>
          <w:noProof/>
        </w:rPr>
        <w:drawing>
          <wp:anchor distT="0" distB="0" distL="114300" distR="114300" simplePos="0" relativeHeight="251682816" behindDoc="0" locked="0" layoutInCell="1" allowOverlap="1" wp14:anchorId="10CF809E" wp14:editId="67EF6D85">
            <wp:simplePos x="0" y="0"/>
            <wp:positionH relativeFrom="page">
              <wp:align>left</wp:align>
            </wp:positionH>
            <wp:positionV relativeFrom="paragraph">
              <wp:posOffset>281940</wp:posOffset>
            </wp:positionV>
            <wp:extent cx="7553960" cy="4476115"/>
            <wp:effectExtent l="0" t="0" r="889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553960" cy="4476115"/>
                    </a:xfrm>
                    <a:prstGeom prst="rect">
                      <a:avLst/>
                    </a:prstGeom>
                  </pic:spPr>
                </pic:pic>
              </a:graphicData>
            </a:graphic>
            <wp14:sizeRelH relativeFrom="page">
              <wp14:pctWidth>0</wp14:pctWidth>
            </wp14:sizeRelH>
            <wp14:sizeRelV relativeFrom="page">
              <wp14:pctHeight>0</wp14:pctHeight>
            </wp14:sizeRelV>
          </wp:anchor>
        </w:drawing>
      </w:r>
    </w:p>
    <w:p w14:paraId="53050777" w14:textId="217B44DB" w:rsidR="00C566B1" w:rsidRDefault="00C566B1" w:rsidP="00EA4CA0">
      <w:pPr>
        <w:rPr>
          <w:rFonts w:cstheme="minorHAnsi"/>
        </w:rPr>
      </w:pPr>
    </w:p>
    <w:p w14:paraId="02FC4683" w14:textId="77777777" w:rsidR="00C566B1" w:rsidRDefault="00C566B1" w:rsidP="00EA4CA0">
      <w:pPr>
        <w:rPr>
          <w:rFonts w:cstheme="minorHAnsi"/>
        </w:rPr>
      </w:pPr>
    </w:p>
    <w:p w14:paraId="2329C0BF" w14:textId="47637D7F" w:rsidR="00C566B1" w:rsidRDefault="00C566B1" w:rsidP="00EA4CA0">
      <w:pPr>
        <w:rPr>
          <w:rFonts w:cstheme="minorHAnsi"/>
        </w:rPr>
      </w:pPr>
    </w:p>
    <w:p w14:paraId="13D418DD" w14:textId="5A38BE76" w:rsidR="00C566B1" w:rsidRPr="00C566B1" w:rsidRDefault="00C566B1" w:rsidP="00EA4CA0">
      <w:pPr>
        <w:rPr>
          <w:rFonts w:cstheme="minorHAnsi"/>
        </w:rPr>
      </w:pPr>
      <w:r>
        <w:rPr>
          <w:noProof/>
        </w:rPr>
        <mc:AlternateContent>
          <mc:Choice Requires="wps">
            <w:drawing>
              <wp:anchor distT="45720" distB="45720" distL="114300" distR="114300" simplePos="0" relativeHeight="251681792" behindDoc="0" locked="0" layoutInCell="1" allowOverlap="1" wp14:anchorId="362575AC" wp14:editId="4DEFA0FD">
                <wp:simplePos x="0" y="0"/>
                <wp:positionH relativeFrom="column">
                  <wp:posOffset>-81887</wp:posOffset>
                </wp:positionH>
                <wp:positionV relativeFrom="paragraph">
                  <wp:posOffset>3137791</wp:posOffset>
                </wp:positionV>
                <wp:extent cx="808990" cy="307075"/>
                <wp:effectExtent l="0" t="0" r="10160" b="171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307075"/>
                        </a:xfrm>
                        <a:prstGeom prst="rect">
                          <a:avLst/>
                        </a:prstGeom>
                        <a:solidFill>
                          <a:srgbClr val="FFFFFF"/>
                        </a:solidFill>
                        <a:ln w="9525">
                          <a:solidFill>
                            <a:sysClr val="window" lastClr="FFFFFF"/>
                          </a:solidFill>
                          <a:miter lim="800000"/>
                          <a:headEnd/>
                          <a:tailEnd/>
                        </a:ln>
                      </wps:spPr>
                      <wps:txbx>
                        <w:txbxContent>
                          <w:p w14:paraId="45761881" w14:textId="77777777" w:rsidR="001E7026" w:rsidRDefault="001E7026" w:rsidP="00C566B1">
                            <w:r>
                              <w:t>Page |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575AC" id="_x0000_s1027" type="#_x0000_t202" style="position:absolute;margin-left:-6.45pt;margin-top:247.05pt;width:63.7pt;height:24.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5qHQIAADUEAAAOAAAAZHJzL2Uyb0RvYy54bWysU9uO2yAQfa/Uf0C8N3bSpEmsOKtttqkq&#10;bS/Sth+AAceomKFAYqdf3wF7s9lW6kNVHhDDwGHOmcPmpm81OUnnFZiSTic5JdJwEMocSvrt6/7V&#10;ihIfmBFMg5ElPUtPb7YvX2w6W8gZNKCFdARBjC86W9ImBFtkmeeNbJmfgJUGkzW4lgUM3SETjnWI&#10;3upsludvsg6csA649B5374Yk3Sb8upY8fK5rLwPRJcXaQppdmqs4Z9sNKw6O2UbxsQz2D1W0TBl8&#10;9AJ1xwIjR6f+gGoVd+ChDhMObQZ1rbhMHJDNNP+NzUPDrExcUBxvLzL5/wfLP50e7BdHQv8Wemxg&#10;IuHtPfDvnhjYNcwc5K1z0DWSCXx4GiXLOuuL8WqU2hc+glTdRxDYZHYMkID62rVRFeRJEB0bcL6I&#10;LvtAOG6u8tV6jRmOqdf5Ml8u0guseLxsnQ/vJbQkLkrqsKcJnJ3ufYjFsOLxSHzLg1Zir7ROgTtU&#10;O+3IiWH/92mM6M+OaUO6kq4Xs8XA/xnE2V8Q0HgCOko08wE3/wbZqoDG1qqNDOMYrBZVfGdEsl1g&#10;Sg9rpKDNKGtUctA09FVPlCjpMt6NKlcgzqizg8HH+O9w0YD7SUmHHi6p/3FkTmKBHwz2aj2dz6Pp&#10;UzBfLGcYuOtMdZ1hhiNUSQMlw3IX0keJOhq4xZ7WKun9VMlYMnoztWH8R9H813E69fTbt78AAAD/&#10;/wMAUEsDBBQABgAIAAAAIQDaqdAg3wAAAAsBAAAPAAAAZHJzL2Rvd25yZXYueG1sTI/BboMwEETv&#10;lfoP1lbqLTEQqBqCiSLUHKlU0ktvBm8AFa8t7CT07+uc2uNqnmbeFvtFT+yKsxsNCYjXETCkzqiR&#10;egGfp+PqFZjzkpScDKGAH3SwLx8fCpkrc6MPvDa+Z6GEXC4FDN7bnHPXDailWxuLFLKzmbX04Zx7&#10;rmZ5C+V64kkUvXAtRwoLg7RYDdh9Nxct4NhW1sr35u2r3mxcm1F9wKoW4vlpOeyAeVz8Hwx3/aAO&#10;ZXBqzYWUY5OAVZxsAyog3aYxsDsRpxmwVkCWJhnwsuD/fyh/AQAA//8DAFBLAQItABQABgAIAAAA&#10;IQC2gziS/gAAAOEBAAATAAAAAAAAAAAAAAAAAAAAAABbQ29udGVudF9UeXBlc10ueG1sUEsBAi0A&#10;FAAGAAgAAAAhADj9If/WAAAAlAEAAAsAAAAAAAAAAAAAAAAALwEAAF9yZWxzLy5yZWxzUEsBAi0A&#10;FAAGAAgAAAAhAIdVPmodAgAANQQAAA4AAAAAAAAAAAAAAAAALgIAAGRycy9lMm9Eb2MueG1sUEsB&#10;Ai0AFAAGAAgAAAAhANqp0CDfAAAACwEAAA8AAAAAAAAAAAAAAAAAdwQAAGRycy9kb3ducmV2Lnht&#10;bFBLBQYAAAAABAAEAPMAAACDBQAAAAA=&#10;" strokecolor="window">
                <v:textbox>
                  <w:txbxContent>
                    <w:p w14:paraId="45761881" w14:textId="77777777" w:rsidR="001E7026" w:rsidRDefault="001E7026" w:rsidP="00C566B1">
                      <w:r>
                        <w:t>Page | 8</w:t>
                      </w:r>
                    </w:p>
                  </w:txbxContent>
                </v:textbox>
              </v:shape>
            </w:pict>
          </mc:Fallback>
        </mc:AlternateContent>
      </w:r>
    </w:p>
    <w:sectPr w:rsidR="00C566B1" w:rsidRPr="00C566B1">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9BD16" w14:textId="77777777" w:rsidR="009530BF" w:rsidRDefault="009530BF" w:rsidP="00821FCF">
      <w:pPr>
        <w:spacing w:after="0" w:line="240" w:lineRule="auto"/>
      </w:pPr>
      <w:r>
        <w:separator/>
      </w:r>
    </w:p>
  </w:endnote>
  <w:endnote w:type="continuationSeparator" w:id="0">
    <w:p w14:paraId="01FB0D92" w14:textId="77777777" w:rsidR="009530BF" w:rsidRDefault="009530BF" w:rsidP="00821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5546623"/>
      <w:docPartObj>
        <w:docPartGallery w:val="Page Numbers (Bottom of Page)"/>
        <w:docPartUnique/>
      </w:docPartObj>
    </w:sdtPr>
    <w:sdtEndPr>
      <w:rPr>
        <w:color w:val="7F7F7F" w:themeColor="background1" w:themeShade="7F"/>
        <w:spacing w:val="60"/>
      </w:rPr>
    </w:sdtEndPr>
    <w:sdtContent>
      <w:p w14:paraId="66C6084B" w14:textId="641A5B1A" w:rsidR="00012E95" w:rsidRDefault="00012E9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EEDC649" w14:textId="77777777" w:rsidR="00012E95" w:rsidRDefault="00012E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1896E" w14:textId="77777777" w:rsidR="009530BF" w:rsidRDefault="009530BF" w:rsidP="00821FCF">
      <w:pPr>
        <w:spacing w:after="0" w:line="240" w:lineRule="auto"/>
      </w:pPr>
      <w:r>
        <w:separator/>
      </w:r>
    </w:p>
  </w:footnote>
  <w:footnote w:type="continuationSeparator" w:id="0">
    <w:p w14:paraId="66820583" w14:textId="77777777" w:rsidR="009530BF" w:rsidRDefault="009530BF" w:rsidP="00821F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896F5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6B2F52"/>
    <w:multiLevelType w:val="hybridMultilevel"/>
    <w:tmpl w:val="2D14C8D4"/>
    <w:lvl w:ilvl="0" w:tplc="00B452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E7054A"/>
    <w:multiLevelType w:val="multilevel"/>
    <w:tmpl w:val="17B24F5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49D35CEA"/>
    <w:multiLevelType w:val="hybridMultilevel"/>
    <w:tmpl w:val="739C8752"/>
    <w:lvl w:ilvl="0" w:tplc="00B452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0225DA"/>
    <w:multiLevelType w:val="hybridMultilevel"/>
    <w:tmpl w:val="B29ECF88"/>
    <w:lvl w:ilvl="0" w:tplc="00B452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0E1096"/>
    <w:multiLevelType w:val="hybridMultilevel"/>
    <w:tmpl w:val="0FACB640"/>
    <w:lvl w:ilvl="0" w:tplc="00B452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117B33"/>
    <w:multiLevelType w:val="multilevel"/>
    <w:tmpl w:val="2FF2E49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 w15:restartNumberingAfterBreak="0">
    <w:nsid w:val="7C192057"/>
    <w:multiLevelType w:val="hybridMultilevel"/>
    <w:tmpl w:val="F3C6AA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5"/>
  </w:num>
  <w:num w:numId="3">
    <w:abstractNumId w:val="4"/>
  </w:num>
  <w:num w:numId="4">
    <w:abstractNumId w:val="3"/>
  </w:num>
  <w:num w:numId="5">
    <w:abstractNumId w:val="1"/>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584"/>
    <w:rsid w:val="00012E95"/>
    <w:rsid w:val="0005160B"/>
    <w:rsid w:val="000750E8"/>
    <w:rsid w:val="00092BE5"/>
    <w:rsid w:val="000F08AB"/>
    <w:rsid w:val="0011682E"/>
    <w:rsid w:val="0012667D"/>
    <w:rsid w:val="001315E5"/>
    <w:rsid w:val="0019736C"/>
    <w:rsid w:val="001E7026"/>
    <w:rsid w:val="001F7045"/>
    <w:rsid w:val="00243879"/>
    <w:rsid w:val="0025766F"/>
    <w:rsid w:val="00261F4F"/>
    <w:rsid w:val="00276E73"/>
    <w:rsid w:val="002D535B"/>
    <w:rsid w:val="002E4D59"/>
    <w:rsid w:val="0033109D"/>
    <w:rsid w:val="00372414"/>
    <w:rsid w:val="003A6E6C"/>
    <w:rsid w:val="003B17BB"/>
    <w:rsid w:val="003C110C"/>
    <w:rsid w:val="003D3842"/>
    <w:rsid w:val="00417E0F"/>
    <w:rsid w:val="00492593"/>
    <w:rsid w:val="004B1867"/>
    <w:rsid w:val="004B72CE"/>
    <w:rsid w:val="005525C5"/>
    <w:rsid w:val="00572A07"/>
    <w:rsid w:val="0058457F"/>
    <w:rsid w:val="005B54F6"/>
    <w:rsid w:val="006D245E"/>
    <w:rsid w:val="00700F07"/>
    <w:rsid w:val="00747EB6"/>
    <w:rsid w:val="00821FCF"/>
    <w:rsid w:val="00840387"/>
    <w:rsid w:val="008677DF"/>
    <w:rsid w:val="00935234"/>
    <w:rsid w:val="00940DBC"/>
    <w:rsid w:val="009530BF"/>
    <w:rsid w:val="00977764"/>
    <w:rsid w:val="009825A2"/>
    <w:rsid w:val="009A280E"/>
    <w:rsid w:val="009F5B6C"/>
    <w:rsid w:val="00A04ACD"/>
    <w:rsid w:val="00AA48F2"/>
    <w:rsid w:val="00B864EB"/>
    <w:rsid w:val="00C11AAD"/>
    <w:rsid w:val="00C566B1"/>
    <w:rsid w:val="00CB6083"/>
    <w:rsid w:val="00D212B4"/>
    <w:rsid w:val="00D27AE7"/>
    <w:rsid w:val="00DD3F5C"/>
    <w:rsid w:val="00DE0DEE"/>
    <w:rsid w:val="00E2697F"/>
    <w:rsid w:val="00E47AA1"/>
    <w:rsid w:val="00EA4CA0"/>
    <w:rsid w:val="00EA7A6A"/>
    <w:rsid w:val="00EB4B23"/>
    <w:rsid w:val="00F705E0"/>
    <w:rsid w:val="00FA0584"/>
    <w:rsid w:val="00FC283C"/>
    <w:rsid w:val="00FD5C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B76F6"/>
  <w15:chartTrackingRefBased/>
  <w15:docId w15:val="{88698ADF-41AE-4698-8DBB-7AD8644FB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21FCF"/>
    <w:pPr>
      <w:ind w:left="720"/>
      <w:contextualSpacing/>
    </w:pPr>
  </w:style>
  <w:style w:type="paragraph" w:styleId="Header">
    <w:name w:val="header"/>
    <w:basedOn w:val="Normal"/>
    <w:link w:val="HeaderChar"/>
    <w:uiPriority w:val="99"/>
    <w:unhideWhenUsed/>
    <w:rsid w:val="00821F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1FCF"/>
  </w:style>
  <w:style w:type="paragraph" w:styleId="Footer">
    <w:name w:val="footer"/>
    <w:basedOn w:val="Normal"/>
    <w:link w:val="FooterChar"/>
    <w:uiPriority w:val="99"/>
    <w:unhideWhenUsed/>
    <w:rsid w:val="00821F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1FCF"/>
  </w:style>
  <w:style w:type="table" w:styleId="TableGrid">
    <w:name w:val="Table Grid"/>
    <w:basedOn w:val="TableNormal"/>
    <w:uiPriority w:val="39"/>
    <w:rsid w:val="00E26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4B1867"/>
    <w:pPr>
      <w:numPr>
        <w:numId w:val="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EC60F-47CC-49B9-9A2B-0811D7513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11</Pages>
  <Words>2674</Words>
  <Characters>15247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Rastrick High School Academy</Company>
  <LinksUpToDate>false</LinksUpToDate>
  <CharactersWithSpaces>17886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S Evans</dc:creator>
  <cp:keywords/>
  <dc:description/>
  <cp:lastModifiedBy>Mr S Evans</cp:lastModifiedBy>
  <cp:revision>9</cp:revision>
  <cp:lastPrinted>2021-12-13T16:22:00Z</cp:lastPrinted>
  <dcterms:created xsi:type="dcterms:W3CDTF">2021-12-16T09:00:00Z</dcterms:created>
  <dcterms:modified xsi:type="dcterms:W3CDTF">2022-03-31T12:16:00Z</dcterms:modified>
</cp:coreProperties>
</file>